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5515" w:rsidRDefault="004B3C33" w:rsidP="00DC0BDA">
      <w:pPr>
        <w:ind w:left="4248" w:firstLine="708"/>
        <w:jc w:val="right"/>
        <w:rPr>
          <w:color w:val="0000FF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-136525</wp:posOffset>
                </wp:positionV>
                <wp:extent cx="2744470" cy="1795145"/>
                <wp:effectExtent l="0" t="0" r="0" b="0"/>
                <wp:wrapSquare wrapText="bothSides"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589" w:rsidRPr="00643589" w:rsidRDefault="00DC0BDA" w:rsidP="00643589">
                            <w:pPr>
                              <w:pStyle w:val="berschrift1"/>
                              <w:tabs>
                                <w:tab w:val="clear" w:pos="432"/>
                              </w:tabs>
                              <w:ind w:left="0" w:firstLine="0"/>
                              <w:rPr>
                                <w:color w:val="0000FF"/>
                              </w:rPr>
                            </w:pPr>
                            <w:r w:rsidRPr="00DC0BDA">
                              <w:rPr>
                                <w:b w:val="0"/>
                                <w:sz w:val="18"/>
                                <w:szCs w:val="18"/>
                              </w:rPr>
                              <w:t>Stadträte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im</w:t>
                            </w:r>
                            <w:r w:rsidRPr="00DC0BD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Gemeinderat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0D06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der Stadt </w:t>
                            </w:r>
                            <w:r w:rsidR="00643589">
                              <w:rPr>
                                <w:b w:val="0"/>
                                <w:sz w:val="18"/>
                                <w:szCs w:val="18"/>
                              </w:rPr>
                              <w:t>R</w:t>
                            </w:r>
                            <w:r w:rsidRPr="00DC0BDA">
                              <w:rPr>
                                <w:b w:val="0"/>
                                <w:sz w:val="18"/>
                                <w:szCs w:val="18"/>
                              </w:rPr>
                              <w:t>eutlingen</w:t>
                            </w:r>
                          </w:p>
                          <w:p w:rsidR="00DC0BDA" w:rsidRDefault="00643589" w:rsidP="00643589">
                            <w:pPr>
                              <w:pStyle w:val="berschrift1"/>
                              <w:tabs>
                                <w:tab w:val="clear" w:pos="432"/>
                              </w:tabs>
                              <w:ind w:left="-142" w:firstLine="142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 w:rsidR="005939AF">
                              <w:rPr>
                                <w:noProof/>
                                <w:color w:val="0000FF"/>
                                <w:lang w:eastAsia="de-DE"/>
                              </w:rPr>
                              <w:drawing>
                                <wp:inline distT="0" distB="0" distL="0" distR="0">
                                  <wp:extent cx="2228850" cy="20955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402" b="263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3589" w:rsidRPr="00F810F3" w:rsidRDefault="00643589" w:rsidP="006435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43589" w:rsidRPr="00F810F3" w:rsidRDefault="00643589" w:rsidP="00643589">
                            <w:pPr>
                              <w:pStyle w:val="berschrift1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Jessica Tatti</w:t>
                            </w:r>
                            <w:r w:rsidR="00FC7C0C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</w:r>
                            <w:r w:rsidRPr="006A6C5D">
                              <w:rPr>
                                <w:b w:val="0"/>
                                <w:sz w:val="18"/>
                                <w:szCs w:val="18"/>
                              </w:rPr>
                              <w:t>Sch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illerstr.</w:t>
                            </w:r>
                            <w:r w:rsidR="00402521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8 | 72764 Reutlingen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</w:r>
                            <w:r w:rsidR="00F810F3">
                              <w:rPr>
                                <w:b w:val="0"/>
                                <w:sz w:val="18"/>
                                <w:szCs w:val="18"/>
                              </w:rPr>
                              <w:t>(</w:t>
                            </w:r>
                            <w:r w:rsidRPr="006A6C5D">
                              <w:rPr>
                                <w:b w:val="0"/>
                                <w:sz w:val="18"/>
                                <w:szCs w:val="18"/>
                              </w:rPr>
                              <w:t>0175</w:t>
                            </w:r>
                            <w:r w:rsidR="00F810F3">
                              <w:rPr>
                                <w:b w:val="0"/>
                                <w:sz w:val="18"/>
                                <w:szCs w:val="18"/>
                              </w:rPr>
                              <w:t>)</w:t>
                            </w:r>
                            <w:r w:rsidRPr="006A6C5D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49</w:t>
                            </w:r>
                            <w:r w:rsidR="00F810F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6C5D">
                              <w:rPr>
                                <w:b w:val="0"/>
                                <w:sz w:val="18"/>
                                <w:szCs w:val="18"/>
                              </w:rPr>
                              <w:t>49</w:t>
                            </w:r>
                            <w:r w:rsidR="00F810F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6C5D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621 | </w:t>
                            </w:r>
                            <w:hyperlink r:id="rId9" w:history="1">
                              <w:r w:rsidRPr="006A6C5D">
                                <w:rPr>
                                  <w:b w:val="0"/>
                                  <w:sz w:val="18"/>
                                  <w:szCs w:val="18"/>
                                </w:rPr>
                                <w:t>jessica.tatti@gmx.de</w:t>
                              </w:r>
                            </w:hyperlink>
                            <w:r w:rsidRPr="006A6C5D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643589" w:rsidRPr="006A6C5D" w:rsidRDefault="00643589" w:rsidP="00643589">
                            <w:pPr>
                              <w:pStyle w:val="berschrift1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Thomas Ziegler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Seestr.</w:t>
                            </w:r>
                            <w:r w:rsidR="00061C6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11 | 72764 Reutlingen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</w:r>
                            <w:r w:rsidR="00F810F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(07121) </w:t>
                            </w:r>
                            <w:r w:rsidRPr="006A6C5D">
                              <w:rPr>
                                <w:b w:val="0"/>
                                <w:sz w:val="18"/>
                                <w:szCs w:val="18"/>
                              </w:rPr>
                              <w:t>31</w:t>
                            </w:r>
                            <w:r w:rsidR="00F810F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6C5D">
                              <w:rPr>
                                <w:b w:val="0"/>
                                <w:sz w:val="18"/>
                                <w:szCs w:val="18"/>
                              </w:rPr>
                              <w:t>10</w:t>
                            </w:r>
                            <w:r w:rsidR="00F810F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6C5D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49 | </w:t>
                            </w:r>
                            <w:hyperlink r:id="rId10" w:history="1">
                              <w:r w:rsidRPr="006A6C5D">
                                <w:rPr>
                                  <w:b w:val="0"/>
                                  <w:sz w:val="18"/>
                                  <w:szCs w:val="18"/>
                                </w:rPr>
                                <w:t>ziegler.rae@gmx.de</w:t>
                              </w:r>
                            </w:hyperlink>
                          </w:p>
                          <w:p w:rsidR="00643589" w:rsidRPr="00643589" w:rsidRDefault="00643589" w:rsidP="006435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95.65pt;margin-top:-10.75pt;width:216.1pt;height:141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" stroked="f">
                <v:textbox>
                  <w:txbxContent>
                    <w:p w:rsidR="00643589" w:rsidRPr="00643589" w:rsidRDefault="00DC0BDA" w:rsidP="00643589">
                      <w:pPr>
                        <w:pStyle w:val="berschrift1"/>
                        <w:tabs>
                          <w:tab w:val="clear" w:pos="432"/>
                        </w:tabs>
                        <w:ind w:left="0" w:firstLine="0"/>
                        <w:rPr>
                          <w:color w:val="0000FF"/>
                        </w:rPr>
                      </w:pPr>
                      <w:r w:rsidRPr="00DC0BDA">
                        <w:rPr>
                          <w:b w:val="0"/>
                          <w:sz w:val="18"/>
                          <w:szCs w:val="18"/>
                        </w:rPr>
                        <w:t>Stadträte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im</w:t>
                      </w:r>
                      <w:r w:rsidRPr="00DC0BDA">
                        <w:rPr>
                          <w:b w:val="0"/>
                          <w:sz w:val="18"/>
                          <w:szCs w:val="18"/>
                        </w:rPr>
                        <w:t xml:space="preserve"> Gemeinderat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BC0D06">
                        <w:rPr>
                          <w:b w:val="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der Stadt </w:t>
                      </w:r>
                      <w:r w:rsidR="00643589">
                        <w:rPr>
                          <w:b w:val="0"/>
                          <w:sz w:val="18"/>
                          <w:szCs w:val="18"/>
                        </w:rPr>
                        <w:t>R</w:t>
                      </w:r>
                      <w:r w:rsidRPr="00DC0BDA">
                        <w:rPr>
                          <w:b w:val="0"/>
                          <w:sz w:val="18"/>
                          <w:szCs w:val="18"/>
                        </w:rPr>
                        <w:t>eutlingen</w:t>
                      </w:r>
                    </w:p>
                    <w:p w:rsidR="00DC0BDA" w:rsidRDefault="00643589" w:rsidP="00643589">
                      <w:pPr>
                        <w:pStyle w:val="berschrift1"/>
                        <w:tabs>
                          <w:tab w:val="clear" w:pos="432"/>
                        </w:tabs>
                        <w:ind w:left="-142" w:firstLine="142"/>
                        <w:rPr>
                          <w:color w:val="0000FF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r w:rsidR="005939AF">
                        <w:rPr>
                          <w:noProof/>
                          <w:color w:val="0000FF"/>
                          <w:lang w:eastAsia="de-DE"/>
                        </w:rPr>
                        <w:drawing>
                          <wp:inline distT="0" distB="0" distL="0" distR="0">
                            <wp:extent cx="2228850" cy="20955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402" b="263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209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3589" w:rsidRPr="00F810F3" w:rsidRDefault="00643589" w:rsidP="00643589">
                      <w:pPr>
                        <w:rPr>
                          <w:sz w:val="28"/>
                        </w:rPr>
                      </w:pPr>
                    </w:p>
                    <w:p w:rsidR="00643589" w:rsidRPr="00F810F3" w:rsidRDefault="00643589" w:rsidP="00643589">
                      <w:pPr>
                        <w:pStyle w:val="berschrift1"/>
                        <w:numPr>
                          <w:ilvl w:val="0"/>
                          <w:numId w:val="0"/>
                        </w:numPr>
                        <w:rPr>
                          <w:b w:val="0"/>
                          <w:sz w:val="14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Jessica Tatti</w:t>
                      </w:r>
                      <w:r w:rsidR="00FC7C0C">
                        <w:rPr>
                          <w:b w:val="0"/>
                          <w:sz w:val="18"/>
                          <w:szCs w:val="18"/>
                        </w:rPr>
                        <w:br/>
                      </w:r>
                      <w:r w:rsidRPr="006A6C5D">
                        <w:rPr>
                          <w:b w:val="0"/>
                          <w:sz w:val="18"/>
                          <w:szCs w:val="18"/>
                        </w:rPr>
                        <w:t>Sch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illerstr.</w:t>
                      </w:r>
                      <w:r w:rsidR="00402521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8 | 72764 Reutlingen 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br/>
                      </w:r>
                      <w:r w:rsidR="00F810F3">
                        <w:rPr>
                          <w:b w:val="0"/>
                          <w:sz w:val="18"/>
                          <w:szCs w:val="18"/>
                        </w:rPr>
                        <w:t>(</w:t>
                      </w:r>
                      <w:r w:rsidRPr="006A6C5D">
                        <w:rPr>
                          <w:b w:val="0"/>
                          <w:sz w:val="18"/>
                          <w:szCs w:val="18"/>
                        </w:rPr>
                        <w:t>0175</w:t>
                      </w:r>
                      <w:r w:rsidR="00F810F3">
                        <w:rPr>
                          <w:b w:val="0"/>
                          <w:sz w:val="18"/>
                          <w:szCs w:val="18"/>
                        </w:rPr>
                        <w:t>)</w:t>
                      </w:r>
                      <w:r w:rsidRPr="006A6C5D">
                        <w:rPr>
                          <w:b w:val="0"/>
                          <w:sz w:val="18"/>
                          <w:szCs w:val="18"/>
                        </w:rPr>
                        <w:t xml:space="preserve"> 49</w:t>
                      </w:r>
                      <w:r w:rsidR="00F810F3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6A6C5D">
                        <w:rPr>
                          <w:b w:val="0"/>
                          <w:sz w:val="18"/>
                          <w:szCs w:val="18"/>
                        </w:rPr>
                        <w:t>49</w:t>
                      </w:r>
                      <w:r w:rsidR="00F810F3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6A6C5D">
                        <w:rPr>
                          <w:b w:val="0"/>
                          <w:sz w:val="18"/>
                          <w:szCs w:val="18"/>
                        </w:rPr>
                        <w:t xml:space="preserve">621 | </w:t>
                      </w:r>
                      <w:hyperlink r:id="rId12" w:history="1">
                        <w:r w:rsidRPr="006A6C5D">
                          <w:rPr>
                            <w:b w:val="0"/>
                            <w:sz w:val="18"/>
                            <w:szCs w:val="18"/>
                          </w:rPr>
                          <w:t>jessica.tatti@gmx.de</w:t>
                        </w:r>
                      </w:hyperlink>
                      <w:r w:rsidRPr="006A6C5D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br/>
                      </w:r>
                    </w:p>
                    <w:p w:rsidR="00643589" w:rsidRPr="006A6C5D" w:rsidRDefault="00643589" w:rsidP="00643589">
                      <w:pPr>
                        <w:pStyle w:val="berschrift1"/>
                        <w:numPr>
                          <w:ilvl w:val="0"/>
                          <w:numId w:val="0"/>
                        </w:numPr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Thomas Ziegler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br/>
                        <w:t>Seestr.</w:t>
                      </w:r>
                      <w:r w:rsidR="00061C62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11 | 72764 Reutlingen 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br/>
                      </w:r>
                      <w:r w:rsidR="00F810F3">
                        <w:rPr>
                          <w:b w:val="0"/>
                          <w:sz w:val="18"/>
                          <w:szCs w:val="18"/>
                        </w:rPr>
                        <w:t xml:space="preserve">(07121) </w:t>
                      </w:r>
                      <w:r w:rsidRPr="006A6C5D">
                        <w:rPr>
                          <w:b w:val="0"/>
                          <w:sz w:val="18"/>
                          <w:szCs w:val="18"/>
                        </w:rPr>
                        <w:t>31</w:t>
                      </w:r>
                      <w:r w:rsidR="00F810F3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6A6C5D">
                        <w:rPr>
                          <w:b w:val="0"/>
                          <w:sz w:val="18"/>
                          <w:szCs w:val="18"/>
                        </w:rPr>
                        <w:t>10</w:t>
                      </w:r>
                      <w:r w:rsidR="00F810F3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6A6C5D">
                        <w:rPr>
                          <w:b w:val="0"/>
                          <w:sz w:val="18"/>
                          <w:szCs w:val="18"/>
                        </w:rPr>
                        <w:t xml:space="preserve">49 | </w:t>
                      </w:r>
                      <w:hyperlink r:id="rId13" w:history="1">
                        <w:r w:rsidRPr="006A6C5D">
                          <w:rPr>
                            <w:b w:val="0"/>
                            <w:sz w:val="18"/>
                            <w:szCs w:val="18"/>
                          </w:rPr>
                          <w:t>ziegler.rae@gmx.de</w:t>
                        </w:r>
                      </w:hyperlink>
                    </w:p>
                    <w:p w:rsidR="00643589" w:rsidRPr="00643589" w:rsidRDefault="00643589" w:rsidP="00643589"/>
                  </w:txbxContent>
                </v:textbox>
                <w10:wrap type="square"/>
              </v:shape>
            </w:pict>
          </mc:Fallback>
        </mc:AlternateContent>
      </w:r>
    </w:p>
    <w:p w:rsidR="00862FB5" w:rsidRDefault="00862FB5" w:rsidP="00DC0BDA">
      <w:pPr>
        <w:ind w:left="4248" w:firstLine="708"/>
        <w:jc w:val="right"/>
      </w:pPr>
    </w:p>
    <w:p w:rsidR="00862FB5" w:rsidRDefault="00862FB5">
      <w:pPr>
        <w:jc w:val="right"/>
        <w:rPr>
          <w:color w:val="0000FF"/>
        </w:rPr>
      </w:pPr>
    </w:p>
    <w:p w:rsidR="00862FB5" w:rsidRDefault="00862FB5">
      <w:pPr>
        <w:pStyle w:val="berschrift1"/>
        <w:jc w:val="center"/>
      </w:pPr>
      <w:r>
        <w:rPr>
          <w:b w:val="0"/>
          <w:sz w:val="16"/>
          <w:szCs w:val="16"/>
        </w:rPr>
        <w:br/>
      </w:r>
    </w:p>
    <w:p w:rsidR="00CF540A" w:rsidRDefault="004B3C33" w:rsidP="00CF540A">
      <w:pPr>
        <w:pStyle w:val="berschrift1"/>
        <w:numPr>
          <w:ilvl w:val="0"/>
          <w:numId w:val="0"/>
        </w:numPr>
        <w:ind w:left="432"/>
        <w:rPr>
          <w:b w:val="0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652145</wp:posOffset>
                </wp:positionV>
                <wp:extent cx="3914775" cy="212725"/>
                <wp:effectExtent l="0" t="0" r="9525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573" w:rsidRDefault="00DC0BDA" w:rsidP="006F1573">
                            <w:pPr>
                              <w:rPr>
                                <w:b w:val="0"/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pacing w:val="0"/>
                                <w:sz w:val="16"/>
                                <w:szCs w:val="16"/>
                              </w:rPr>
                              <w:t>Tatti | Ziegler | Stadträte</w:t>
                            </w:r>
                            <w:r w:rsidRPr="00862FB5">
                              <w:rPr>
                                <w:b w:val="0"/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pacing w:val="0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="006F1573" w:rsidRPr="00862FB5">
                              <w:rPr>
                                <w:b w:val="0"/>
                                <w:spacing w:val="0"/>
                                <w:sz w:val="16"/>
                                <w:szCs w:val="16"/>
                              </w:rPr>
                              <w:t>Seestr.</w:t>
                            </w:r>
                            <w:r w:rsidR="00402521">
                              <w:rPr>
                                <w:b w:val="0"/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F1573" w:rsidRPr="00862FB5">
                              <w:rPr>
                                <w:b w:val="0"/>
                                <w:spacing w:val="0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b w:val="0"/>
                                <w:spacing w:val="0"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="006F1573" w:rsidRPr="00862FB5">
                              <w:rPr>
                                <w:b w:val="0"/>
                                <w:spacing w:val="0"/>
                                <w:sz w:val="16"/>
                                <w:szCs w:val="16"/>
                              </w:rPr>
                              <w:t xml:space="preserve"> 72764 Reutlingen</w:t>
                            </w:r>
                          </w:p>
                          <w:p w:rsidR="00643589" w:rsidRPr="00862FB5" w:rsidRDefault="00643589" w:rsidP="006F1573">
                            <w:pPr>
                              <w:rPr>
                                <w:b w:val="0"/>
                                <w:spacing w:val="0"/>
                                <w:sz w:val="16"/>
                                <w:szCs w:val="16"/>
                              </w:rPr>
                            </w:pPr>
                          </w:p>
                          <w:p w:rsidR="006F1573" w:rsidRDefault="006F15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2" o:spid="_x0000_s1027" type="#_x0000_t202" style="position:absolute;left:0;text-align:left;margin-left:-5.05pt;margin-top:51.35pt;width:308.25pt;height:16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2uWhgIAABY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" stroked="f">
                <v:textbox>
                  <w:txbxContent>
                    <w:p w:rsidR="006F1573" w:rsidRDefault="00DC0BDA" w:rsidP="006F1573">
                      <w:pPr>
                        <w:rPr>
                          <w:b w:val="0"/>
                          <w:spacing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spacing w:val="0"/>
                          <w:sz w:val="16"/>
                          <w:szCs w:val="16"/>
                        </w:rPr>
                        <w:t>Tatti | Ziegler | Stadträte</w:t>
                      </w:r>
                      <w:r w:rsidRPr="00862FB5">
                        <w:rPr>
                          <w:b w:val="0"/>
                          <w:spacing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 w:val="0"/>
                          <w:spacing w:val="0"/>
                          <w:sz w:val="16"/>
                          <w:szCs w:val="16"/>
                        </w:rPr>
                        <w:t xml:space="preserve">| </w:t>
                      </w:r>
                      <w:r w:rsidR="006F1573" w:rsidRPr="00862FB5">
                        <w:rPr>
                          <w:b w:val="0"/>
                          <w:spacing w:val="0"/>
                          <w:sz w:val="16"/>
                          <w:szCs w:val="16"/>
                        </w:rPr>
                        <w:t>Seestr.</w:t>
                      </w:r>
                      <w:r w:rsidR="00402521">
                        <w:rPr>
                          <w:b w:val="0"/>
                          <w:spacing w:val="0"/>
                          <w:sz w:val="16"/>
                          <w:szCs w:val="16"/>
                        </w:rPr>
                        <w:t xml:space="preserve"> </w:t>
                      </w:r>
                      <w:r w:rsidR="006F1573" w:rsidRPr="00862FB5">
                        <w:rPr>
                          <w:b w:val="0"/>
                          <w:spacing w:val="0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b w:val="0"/>
                          <w:spacing w:val="0"/>
                          <w:sz w:val="16"/>
                          <w:szCs w:val="16"/>
                        </w:rPr>
                        <w:t xml:space="preserve"> |</w:t>
                      </w:r>
                      <w:r w:rsidR="006F1573" w:rsidRPr="00862FB5">
                        <w:rPr>
                          <w:b w:val="0"/>
                          <w:spacing w:val="0"/>
                          <w:sz w:val="16"/>
                          <w:szCs w:val="16"/>
                        </w:rPr>
                        <w:t xml:space="preserve"> 72764 Reutlingen</w:t>
                      </w:r>
                    </w:p>
                    <w:p w:rsidR="00643589" w:rsidRPr="00862FB5" w:rsidRDefault="00643589" w:rsidP="006F1573">
                      <w:pPr>
                        <w:rPr>
                          <w:b w:val="0"/>
                          <w:spacing w:val="0"/>
                          <w:sz w:val="16"/>
                          <w:szCs w:val="16"/>
                        </w:rPr>
                      </w:pPr>
                    </w:p>
                    <w:p w:rsidR="006F1573" w:rsidRDefault="006F1573"/>
                  </w:txbxContent>
                </v:textbox>
                <w10:wrap type="square"/>
              </v:shape>
            </w:pict>
          </mc:Fallback>
        </mc:AlternateContent>
      </w:r>
      <w:r w:rsidR="00CF540A">
        <w:rPr>
          <w:b w:val="0"/>
        </w:rPr>
        <w:tab/>
      </w:r>
      <w:r w:rsidR="00CF540A">
        <w:rPr>
          <w:b w:val="0"/>
        </w:rPr>
        <w:tab/>
      </w:r>
      <w:r w:rsidR="00CF540A">
        <w:rPr>
          <w:b w:val="0"/>
        </w:rPr>
        <w:tab/>
      </w:r>
      <w:r w:rsidR="00CF540A">
        <w:rPr>
          <w:b w:val="0"/>
        </w:rPr>
        <w:tab/>
      </w:r>
      <w:r w:rsidR="00CF540A">
        <w:rPr>
          <w:b w:val="0"/>
        </w:rPr>
        <w:tab/>
      </w:r>
      <w:r w:rsidR="00CF540A">
        <w:rPr>
          <w:b w:val="0"/>
        </w:rPr>
        <w:tab/>
      </w:r>
      <w:r w:rsidR="00CF540A">
        <w:rPr>
          <w:b w:val="0"/>
        </w:rPr>
        <w:tab/>
      </w:r>
      <w:r w:rsidR="00CF540A">
        <w:rPr>
          <w:b w:val="0"/>
        </w:rPr>
        <w:tab/>
      </w:r>
      <w:r w:rsidR="00CF540A">
        <w:rPr>
          <w:b w:val="0"/>
        </w:rPr>
        <w:tab/>
      </w:r>
      <w:r w:rsidR="00CF540A">
        <w:rPr>
          <w:b w:val="0"/>
        </w:rPr>
        <w:tab/>
      </w:r>
      <w:r w:rsidR="00CF540A">
        <w:rPr>
          <w:b w:val="0"/>
        </w:rPr>
        <w:tab/>
      </w:r>
    </w:p>
    <w:p w:rsidR="00CF540A" w:rsidRDefault="00CF540A" w:rsidP="00CF540A">
      <w:pPr>
        <w:pStyle w:val="berschrift1"/>
        <w:numPr>
          <w:ilvl w:val="0"/>
          <w:numId w:val="0"/>
        </w:numPr>
        <w:ind w:left="432"/>
        <w:rPr>
          <w:b w:val="0"/>
        </w:rPr>
      </w:pPr>
    </w:p>
    <w:p w:rsidR="00CF540A" w:rsidRDefault="00CF540A" w:rsidP="00CF540A">
      <w:pPr>
        <w:pStyle w:val="berschrift1"/>
        <w:numPr>
          <w:ilvl w:val="0"/>
          <w:numId w:val="0"/>
        </w:numPr>
        <w:ind w:left="432"/>
        <w:rPr>
          <w:b w:val="0"/>
        </w:rPr>
      </w:pPr>
    </w:p>
    <w:p w:rsidR="00CF540A" w:rsidRDefault="00CF540A" w:rsidP="00CF540A">
      <w:pPr>
        <w:pStyle w:val="berschrift1"/>
        <w:numPr>
          <w:ilvl w:val="0"/>
          <w:numId w:val="0"/>
        </w:numPr>
        <w:ind w:left="432" w:hanging="432"/>
        <w:rPr>
          <w:b w:val="0"/>
          <w:szCs w:val="18"/>
        </w:rPr>
      </w:pPr>
    </w:p>
    <w:p w:rsidR="00526E1C" w:rsidRDefault="00CF540A" w:rsidP="00526E1C">
      <w:pPr>
        <w:pStyle w:val="berschrift1"/>
        <w:numPr>
          <w:ilvl w:val="0"/>
          <w:numId w:val="0"/>
        </w:numPr>
        <w:ind w:left="432" w:hanging="432"/>
        <w:rPr>
          <w:b w:val="0"/>
          <w:szCs w:val="18"/>
        </w:rPr>
      </w:pPr>
      <w:r>
        <w:rPr>
          <w:b w:val="0"/>
          <w:szCs w:val="18"/>
        </w:rPr>
        <w:t>Oberbürgermeisterin</w:t>
      </w:r>
    </w:p>
    <w:p w:rsidR="00526E1C" w:rsidRDefault="00526E1C" w:rsidP="00526E1C">
      <w:pPr>
        <w:pStyle w:val="berschrift1"/>
        <w:numPr>
          <w:ilvl w:val="0"/>
          <w:numId w:val="0"/>
        </w:numPr>
        <w:ind w:left="432" w:hanging="432"/>
        <w:rPr>
          <w:b w:val="0"/>
          <w:szCs w:val="18"/>
        </w:rPr>
      </w:pPr>
      <w:r>
        <w:rPr>
          <w:b w:val="0"/>
          <w:szCs w:val="18"/>
        </w:rPr>
        <w:t>Barbara Bosch</w:t>
      </w:r>
    </w:p>
    <w:p w:rsidR="00526E1C" w:rsidRDefault="00526E1C" w:rsidP="00526E1C">
      <w:pPr>
        <w:pStyle w:val="berschrift1"/>
        <w:numPr>
          <w:ilvl w:val="0"/>
          <w:numId w:val="0"/>
        </w:numPr>
        <w:ind w:left="432" w:hanging="432"/>
        <w:rPr>
          <w:b w:val="0"/>
          <w:szCs w:val="18"/>
        </w:rPr>
      </w:pPr>
      <w:r>
        <w:rPr>
          <w:b w:val="0"/>
          <w:szCs w:val="18"/>
        </w:rPr>
        <w:t>Marktplatz 22</w:t>
      </w:r>
    </w:p>
    <w:p w:rsidR="00CF540A" w:rsidRPr="00526E1C" w:rsidRDefault="00526E1C" w:rsidP="00526E1C">
      <w:pPr>
        <w:pStyle w:val="berschrift1"/>
        <w:numPr>
          <w:ilvl w:val="0"/>
          <w:numId w:val="0"/>
        </w:numPr>
        <w:ind w:left="432" w:hanging="432"/>
        <w:rPr>
          <w:b w:val="0"/>
          <w:szCs w:val="18"/>
        </w:rPr>
      </w:pPr>
      <w:r>
        <w:rPr>
          <w:b w:val="0"/>
          <w:szCs w:val="18"/>
        </w:rPr>
        <w:t>72764 Reutlingen</w:t>
      </w:r>
    </w:p>
    <w:p w:rsidR="00CF540A" w:rsidRPr="00CF540A" w:rsidRDefault="00CF540A" w:rsidP="00CF540A"/>
    <w:p w:rsidR="00CF540A" w:rsidRPr="00CF540A" w:rsidRDefault="008D2715" w:rsidP="00CF540A">
      <w:pPr>
        <w:pStyle w:val="berschrift1"/>
        <w:numPr>
          <w:ilvl w:val="0"/>
          <w:numId w:val="0"/>
        </w:numPr>
        <w:ind w:left="5664"/>
        <w:rPr>
          <w:b w:val="0"/>
        </w:rPr>
      </w:pPr>
      <w:r>
        <w:rPr>
          <w:b w:val="0"/>
          <w:szCs w:val="18"/>
        </w:rPr>
        <w:t xml:space="preserve">       </w:t>
      </w:r>
      <w:r w:rsidR="0099735D">
        <w:rPr>
          <w:b w:val="0"/>
          <w:szCs w:val="18"/>
        </w:rPr>
        <w:t>1</w:t>
      </w:r>
      <w:r w:rsidR="00FC7C0C">
        <w:rPr>
          <w:b w:val="0"/>
          <w:szCs w:val="18"/>
        </w:rPr>
        <w:t>5</w:t>
      </w:r>
      <w:r w:rsidR="00F7771F">
        <w:rPr>
          <w:b w:val="0"/>
          <w:szCs w:val="18"/>
        </w:rPr>
        <w:t>. April</w:t>
      </w:r>
      <w:r w:rsidR="00CF540A">
        <w:rPr>
          <w:b w:val="0"/>
          <w:szCs w:val="18"/>
        </w:rPr>
        <w:t xml:space="preserve"> 201</w:t>
      </w:r>
      <w:r w:rsidR="00325865">
        <w:rPr>
          <w:b w:val="0"/>
          <w:szCs w:val="18"/>
        </w:rPr>
        <w:t>5</w:t>
      </w:r>
    </w:p>
    <w:p w:rsidR="00CF540A" w:rsidRDefault="00CF540A" w:rsidP="00A42B95">
      <w:pPr>
        <w:rPr>
          <w:b w:val="0"/>
          <w:spacing w:val="0"/>
          <w:szCs w:val="18"/>
        </w:rPr>
      </w:pPr>
    </w:p>
    <w:p w:rsidR="00F23CD1" w:rsidRDefault="00F23CD1" w:rsidP="00A42B95">
      <w:pPr>
        <w:rPr>
          <w:spacing w:val="0"/>
          <w:szCs w:val="18"/>
        </w:rPr>
      </w:pPr>
    </w:p>
    <w:p w:rsidR="00FC7C0C" w:rsidRDefault="00BA161F" w:rsidP="00D348BC">
      <w:pPr>
        <w:rPr>
          <w:spacing w:val="0"/>
          <w:szCs w:val="18"/>
        </w:rPr>
      </w:pPr>
      <w:bookmarkStart w:id="0" w:name="_GoBack"/>
      <w:r>
        <w:rPr>
          <w:spacing w:val="0"/>
          <w:szCs w:val="18"/>
        </w:rPr>
        <w:t xml:space="preserve">Sicherung </w:t>
      </w:r>
      <w:r w:rsidR="00C02066">
        <w:rPr>
          <w:spacing w:val="0"/>
          <w:szCs w:val="18"/>
        </w:rPr>
        <w:t>bezahlbaren Wohnraums</w:t>
      </w:r>
    </w:p>
    <w:p w:rsidR="00413472" w:rsidRDefault="00BA161F" w:rsidP="00D348BC">
      <w:pPr>
        <w:rPr>
          <w:spacing w:val="0"/>
          <w:szCs w:val="18"/>
        </w:rPr>
      </w:pPr>
      <w:r>
        <w:rPr>
          <w:spacing w:val="0"/>
          <w:szCs w:val="18"/>
        </w:rPr>
        <w:t>und Erhaltung der Stadtquartiere</w:t>
      </w:r>
    </w:p>
    <w:bookmarkEnd w:id="0"/>
    <w:p w:rsidR="00F23CD1" w:rsidRDefault="00F23CD1" w:rsidP="00A42B95">
      <w:pPr>
        <w:rPr>
          <w:b w:val="0"/>
          <w:spacing w:val="0"/>
          <w:szCs w:val="18"/>
        </w:rPr>
      </w:pPr>
    </w:p>
    <w:p w:rsidR="00325865" w:rsidRDefault="00325865" w:rsidP="00A42B95">
      <w:pPr>
        <w:rPr>
          <w:b w:val="0"/>
          <w:spacing w:val="0"/>
          <w:szCs w:val="18"/>
        </w:rPr>
      </w:pPr>
    </w:p>
    <w:p w:rsidR="001B64CB" w:rsidRDefault="001B64CB" w:rsidP="00A42B95">
      <w:pPr>
        <w:rPr>
          <w:b w:val="0"/>
          <w:spacing w:val="0"/>
          <w:szCs w:val="18"/>
        </w:rPr>
      </w:pPr>
    </w:p>
    <w:p w:rsidR="000E55E8" w:rsidRDefault="00CF540A" w:rsidP="00A42B95">
      <w:pPr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 xml:space="preserve">Sehr geehrte </w:t>
      </w:r>
      <w:r w:rsidR="000E55E8" w:rsidRPr="00A42B95">
        <w:rPr>
          <w:b w:val="0"/>
          <w:spacing w:val="0"/>
          <w:szCs w:val="18"/>
        </w:rPr>
        <w:t>Frau</w:t>
      </w:r>
      <w:r w:rsidR="000E55E8">
        <w:rPr>
          <w:b w:val="0"/>
          <w:spacing w:val="0"/>
          <w:szCs w:val="18"/>
        </w:rPr>
        <w:t xml:space="preserve"> Oberbürgermeisterin,</w:t>
      </w:r>
    </w:p>
    <w:p w:rsidR="000E55E8" w:rsidRDefault="000E55E8" w:rsidP="00A42B95">
      <w:pPr>
        <w:rPr>
          <w:b w:val="0"/>
          <w:spacing w:val="0"/>
          <w:szCs w:val="18"/>
        </w:rPr>
      </w:pPr>
    </w:p>
    <w:p w:rsidR="001B64CB" w:rsidRDefault="001B64CB" w:rsidP="00A42B95">
      <w:pPr>
        <w:rPr>
          <w:b w:val="0"/>
          <w:spacing w:val="0"/>
          <w:szCs w:val="18"/>
        </w:rPr>
      </w:pPr>
    </w:p>
    <w:p w:rsidR="00D348BC" w:rsidRDefault="00C02066" w:rsidP="00A42B95">
      <w:pPr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 xml:space="preserve">wir </w:t>
      </w:r>
      <w:r w:rsidR="00413472">
        <w:rPr>
          <w:b w:val="0"/>
          <w:spacing w:val="0"/>
          <w:szCs w:val="18"/>
        </w:rPr>
        <w:t>s</w:t>
      </w:r>
      <w:r>
        <w:rPr>
          <w:b w:val="0"/>
          <w:spacing w:val="0"/>
          <w:szCs w:val="18"/>
        </w:rPr>
        <w:t xml:space="preserve">tellen </w:t>
      </w:r>
      <w:r w:rsidR="00413472">
        <w:rPr>
          <w:b w:val="0"/>
          <w:spacing w:val="0"/>
          <w:szCs w:val="18"/>
        </w:rPr>
        <w:t>folgende</w:t>
      </w:r>
    </w:p>
    <w:p w:rsidR="00325865" w:rsidRDefault="00325865" w:rsidP="00A42B95">
      <w:pPr>
        <w:rPr>
          <w:b w:val="0"/>
          <w:spacing w:val="0"/>
          <w:szCs w:val="18"/>
        </w:rPr>
      </w:pPr>
    </w:p>
    <w:p w:rsidR="00D348BC" w:rsidRDefault="00D348BC" w:rsidP="00A42B95">
      <w:pPr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ab/>
        <w:t xml:space="preserve">A n t r </w:t>
      </w:r>
      <w:r w:rsidR="00AC59E0">
        <w:rPr>
          <w:b w:val="0"/>
          <w:spacing w:val="0"/>
          <w:szCs w:val="18"/>
        </w:rPr>
        <w:t>ä</w:t>
      </w:r>
      <w:r w:rsidR="00325865">
        <w:rPr>
          <w:b w:val="0"/>
          <w:spacing w:val="0"/>
          <w:szCs w:val="18"/>
        </w:rPr>
        <w:t xml:space="preserve"> </w:t>
      </w:r>
      <w:r w:rsidR="00DF6449">
        <w:rPr>
          <w:b w:val="0"/>
          <w:spacing w:val="0"/>
          <w:szCs w:val="18"/>
        </w:rPr>
        <w:t>g</w:t>
      </w:r>
      <w:r w:rsidR="00413472">
        <w:rPr>
          <w:b w:val="0"/>
          <w:spacing w:val="0"/>
          <w:szCs w:val="18"/>
        </w:rPr>
        <w:t xml:space="preserve"> </w:t>
      </w:r>
      <w:r w:rsidR="00AC59E0">
        <w:rPr>
          <w:b w:val="0"/>
          <w:spacing w:val="0"/>
          <w:szCs w:val="18"/>
        </w:rPr>
        <w:t xml:space="preserve">e </w:t>
      </w:r>
      <w:r w:rsidR="00325865">
        <w:rPr>
          <w:b w:val="0"/>
          <w:spacing w:val="0"/>
          <w:szCs w:val="18"/>
        </w:rPr>
        <w:t>:</w:t>
      </w:r>
    </w:p>
    <w:p w:rsidR="00353DE9" w:rsidRDefault="00353DE9" w:rsidP="00A42B95">
      <w:pPr>
        <w:rPr>
          <w:b w:val="0"/>
          <w:spacing w:val="0"/>
          <w:szCs w:val="18"/>
        </w:rPr>
      </w:pPr>
    </w:p>
    <w:p w:rsidR="00413472" w:rsidRDefault="00AC59E0" w:rsidP="00723D85">
      <w:pPr>
        <w:ind w:firstLine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1.</w:t>
      </w:r>
    </w:p>
    <w:p w:rsidR="00AC59E0" w:rsidRDefault="00AC59E0" w:rsidP="00723D85">
      <w:pPr>
        <w:ind w:firstLine="708"/>
        <w:rPr>
          <w:b w:val="0"/>
          <w:spacing w:val="0"/>
          <w:szCs w:val="18"/>
        </w:rPr>
      </w:pPr>
    </w:p>
    <w:p w:rsidR="00AC59E0" w:rsidRDefault="00F7771F" w:rsidP="00AC59E0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 xml:space="preserve">Die Stadtverwaltung </w:t>
      </w:r>
      <w:r w:rsidR="00C02066">
        <w:rPr>
          <w:b w:val="0"/>
          <w:spacing w:val="0"/>
          <w:szCs w:val="18"/>
        </w:rPr>
        <w:t xml:space="preserve">prüft und berichtet, welche rechtlichen Möglichkeiten in Reutlingen gegen die Verknappung von preiswertem </w:t>
      </w:r>
      <w:r w:rsidR="00BA161F">
        <w:rPr>
          <w:b w:val="0"/>
          <w:spacing w:val="0"/>
          <w:szCs w:val="18"/>
        </w:rPr>
        <w:t xml:space="preserve">Wohnraum </w:t>
      </w:r>
      <w:r w:rsidR="00AC59E0">
        <w:rPr>
          <w:b w:val="0"/>
          <w:spacing w:val="0"/>
          <w:szCs w:val="18"/>
        </w:rPr>
        <w:t xml:space="preserve">sowie </w:t>
      </w:r>
      <w:r w:rsidR="00C02066">
        <w:rPr>
          <w:b w:val="0"/>
          <w:spacing w:val="0"/>
          <w:szCs w:val="18"/>
        </w:rPr>
        <w:t>den Anstieg von Mieten eingesetzt werden können.</w:t>
      </w:r>
    </w:p>
    <w:p w:rsidR="00AC59E0" w:rsidRDefault="00AC59E0" w:rsidP="00AC59E0">
      <w:pPr>
        <w:ind w:left="708"/>
        <w:rPr>
          <w:b w:val="0"/>
          <w:spacing w:val="0"/>
          <w:szCs w:val="18"/>
        </w:rPr>
      </w:pPr>
    </w:p>
    <w:p w:rsidR="00BA65F5" w:rsidRDefault="00C02066" w:rsidP="00AC59E0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D</w:t>
      </w:r>
      <w:r w:rsidR="00AC59E0">
        <w:rPr>
          <w:b w:val="0"/>
          <w:spacing w:val="0"/>
          <w:szCs w:val="18"/>
        </w:rPr>
        <w:t>arunter zählen</w:t>
      </w:r>
      <w:r>
        <w:rPr>
          <w:b w:val="0"/>
          <w:spacing w:val="0"/>
          <w:szCs w:val="18"/>
        </w:rPr>
        <w:t xml:space="preserve"> insbesondere</w:t>
      </w:r>
    </w:p>
    <w:p w:rsidR="00AC59E0" w:rsidRDefault="00AC59E0" w:rsidP="00AC59E0">
      <w:pPr>
        <w:ind w:left="708"/>
        <w:rPr>
          <w:b w:val="0"/>
          <w:spacing w:val="0"/>
          <w:szCs w:val="18"/>
        </w:rPr>
      </w:pPr>
    </w:p>
    <w:p w:rsidR="00AC59E0" w:rsidRDefault="00AC59E0" w:rsidP="00AC59E0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a)</w:t>
      </w:r>
    </w:p>
    <w:p w:rsidR="00AC59E0" w:rsidRDefault="00AC59E0" w:rsidP="00AC59E0">
      <w:pPr>
        <w:ind w:left="708"/>
        <w:rPr>
          <w:b w:val="0"/>
          <w:spacing w:val="0"/>
          <w:szCs w:val="18"/>
        </w:rPr>
      </w:pPr>
    </w:p>
    <w:p w:rsidR="00DF6449" w:rsidRDefault="00C02066" w:rsidP="00AC59E0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Beschluss einer Satzung zur Einführung eines Zweckentfremdungsverbots für die Stadt Reutlingen</w:t>
      </w:r>
      <w:r w:rsidR="00BA65F5">
        <w:rPr>
          <w:b w:val="0"/>
          <w:spacing w:val="0"/>
          <w:szCs w:val="18"/>
        </w:rPr>
        <w:t>,</w:t>
      </w:r>
      <w:r w:rsidR="00AC59E0">
        <w:rPr>
          <w:b w:val="0"/>
          <w:spacing w:val="0"/>
          <w:szCs w:val="18"/>
        </w:rPr>
        <w:br/>
      </w:r>
    </w:p>
    <w:p w:rsidR="00AC59E0" w:rsidRDefault="00AC59E0" w:rsidP="00AC59E0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b)</w:t>
      </w:r>
    </w:p>
    <w:p w:rsidR="00AC59E0" w:rsidRDefault="00AC59E0" w:rsidP="00AC59E0">
      <w:pPr>
        <w:ind w:left="708"/>
        <w:rPr>
          <w:b w:val="0"/>
          <w:spacing w:val="0"/>
          <w:szCs w:val="18"/>
        </w:rPr>
      </w:pPr>
    </w:p>
    <w:p w:rsidR="00AC59E0" w:rsidRDefault="00C02066" w:rsidP="00AC59E0">
      <w:pPr>
        <w:ind w:left="708"/>
        <w:rPr>
          <w:b w:val="0"/>
          <w:spacing w:val="0"/>
          <w:szCs w:val="18"/>
        </w:rPr>
      </w:pPr>
      <w:r w:rsidRPr="00DF6449">
        <w:rPr>
          <w:b w:val="0"/>
          <w:spacing w:val="0"/>
          <w:szCs w:val="18"/>
        </w:rPr>
        <w:t xml:space="preserve">Beschluss einer Erhaltungssatzung gemäß § 172 Baugesetzbuch für die </w:t>
      </w:r>
      <w:r w:rsidR="008D7F99">
        <w:rPr>
          <w:b w:val="0"/>
          <w:spacing w:val="0"/>
          <w:szCs w:val="18"/>
        </w:rPr>
        <w:t xml:space="preserve">Oststadt und die </w:t>
      </w:r>
      <w:r w:rsidRPr="00DF6449">
        <w:rPr>
          <w:b w:val="0"/>
          <w:spacing w:val="0"/>
          <w:szCs w:val="18"/>
        </w:rPr>
        <w:t>Tü</w:t>
      </w:r>
      <w:r w:rsidR="008D7F99">
        <w:rPr>
          <w:b w:val="0"/>
          <w:spacing w:val="0"/>
          <w:szCs w:val="18"/>
        </w:rPr>
        <w:t>binger Vorstadt</w:t>
      </w:r>
      <w:r w:rsidR="00BA65F5">
        <w:rPr>
          <w:b w:val="0"/>
          <w:spacing w:val="0"/>
          <w:szCs w:val="18"/>
        </w:rPr>
        <w:t>,</w:t>
      </w:r>
    </w:p>
    <w:p w:rsidR="00AC59E0" w:rsidRDefault="00AC59E0" w:rsidP="00AC59E0">
      <w:pPr>
        <w:ind w:left="708"/>
        <w:rPr>
          <w:b w:val="0"/>
          <w:spacing w:val="0"/>
          <w:szCs w:val="18"/>
        </w:rPr>
      </w:pPr>
    </w:p>
    <w:p w:rsidR="00AC59E0" w:rsidRDefault="00AC59E0" w:rsidP="00AC59E0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c)</w:t>
      </w:r>
    </w:p>
    <w:p w:rsidR="00AC59E0" w:rsidRDefault="00AC59E0" w:rsidP="00AC59E0">
      <w:pPr>
        <w:ind w:left="708"/>
        <w:rPr>
          <w:b w:val="0"/>
          <w:spacing w:val="0"/>
          <w:szCs w:val="18"/>
        </w:rPr>
      </w:pPr>
    </w:p>
    <w:p w:rsidR="00AC59E0" w:rsidRDefault="00AC59E0" w:rsidP="00AC59E0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d</w:t>
      </w:r>
      <w:r w:rsidR="00C02066" w:rsidRPr="00DF6449">
        <w:rPr>
          <w:b w:val="0"/>
          <w:spacing w:val="0"/>
          <w:szCs w:val="18"/>
        </w:rPr>
        <w:t>ie Integration eines Regelwerks über sozialverträgliche Bodennutzung</w:t>
      </w:r>
      <w:r>
        <w:rPr>
          <w:b w:val="0"/>
          <w:spacing w:val="0"/>
          <w:szCs w:val="18"/>
        </w:rPr>
        <w:t xml:space="preserve"> gemäß § 1 Abs. 5</w:t>
      </w:r>
      <w:r w:rsidR="00DF6449" w:rsidRPr="00DF6449">
        <w:rPr>
          <w:b w:val="0"/>
          <w:spacing w:val="0"/>
          <w:szCs w:val="18"/>
        </w:rPr>
        <w:t xml:space="preserve"> Baugesetzbuch in die städtische Bauleitplanung, mit der 30 Prozent der neu errichteten Mietwohnungen als Sozialwohnungen ausgewiesen werden</w:t>
      </w:r>
      <w:r w:rsidR="00BA65F5">
        <w:rPr>
          <w:b w:val="0"/>
          <w:spacing w:val="0"/>
          <w:szCs w:val="18"/>
        </w:rPr>
        <w:t>, sowie</w:t>
      </w:r>
    </w:p>
    <w:p w:rsidR="00BA65F5" w:rsidRDefault="00BA65F5" w:rsidP="00AC59E0">
      <w:pPr>
        <w:ind w:left="708"/>
        <w:rPr>
          <w:b w:val="0"/>
          <w:spacing w:val="0"/>
          <w:szCs w:val="18"/>
        </w:rPr>
      </w:pPr>
    </w:p>
    <w:p w:rsidR="00AC59E0" w:rsidRDefault="00AC59E0" w:rsidP="00AC59E0">
      <w:pPr>
        <w:ind w:left="708"/>
        <w:rPr>
          <w:b w:val="0"/>
          <w:spacing w:val="0"/>
          <w:szCs w:val="18"/>
        </w:rPr>
      </w:pPr>
    </w:p>
    <w:p w:rsidR="00AC59E0" w:rsidRDefault="00AC59E0" w:rsidP="00AC59E0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lastRenderedPageBreak/>
        <w:t>d)</w:t>
      </w:r>
    </w:p>
    <w:p w:rsidR="00AC59E0" w:rsidRDefault="00AC59E0" w:rsidP="00AC59E0">
      <w:pPr>
        <w:ind w:left="708"/>
        <w:rPr>
          <w:b w:val="0"/>
          <w:spacing w:val="0"/>
          <w:szCs w:val="18"/>
        </w:rPr>
      </w:pPr>
    </w:p>
    <w:p w:rsidR="00DF6449" w:rsidRDefault="00AC59E0" w:rsidP="00AC59E0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d</w:t>
      </w:r>
      <w:r w:rsidR="00DF6449">
        <w:rPr>
          <w:b w:val="0"/>
          <w:spacing w:val="0"/>
          <w:szCs w:val="18"/>
        </w:rPr>
        <w:t>ie Aufstellung eines qualifizierten Mietspiegels gemäß § 558 BGB</w:t>
      </w:r>
      <w:r w:rsidR="00BA65F5">
        <w:rPr>
          <w:b w:val="0"/>
          <w:spacing w:val="0"/>
          <w:szCs w:val="18"/>
        </w:rPr>
        <w:t>.</w:t>
      </w:r>
    </w:p>
    <w:p w:rsidR="00586FD3" w:rsidRDefault="00586FD3" w:rsidP="00586FD3">
      <w:pPr>
        <w:pStyle w:val="Listenabsatz"/>
        <w:rPr>
          <w:b w:val="0"/>
          <w:spacing w:val="0"/>
          <w:szCs w:val="18"/>
        </w:rPr>
      </w:pPr>
    </w:p>
    <w:p w:rsidR="00AC59E0" w:rsidRDefault="00AC59E0" w:rsidP="00AC59E0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2.</w:t>
      </w:r>
    </w:p>
    <w:p w:rsidR="00AC59E0" w:rsidRDefault="00AC59E0" w:rsidP="00AC59E0">
      <w:pPr>
        <w:ind w:left="708"/>
        <w:rPr>
          <w:b w:val="0"/>
          <w:spacing w:val="0"/>
          <w:szCs w:val="18"/>
        </w:rPr>
      </w:pPr>
    </w:p>
    <w:p w:rsidR="00AC59E0" w:rsidRDefault="00586FD3" w:rsidP="00AC59E0">
      <w:pPr>
        <w:ind w:left="708"/>
        <w:rPr>
          <w:b w:val="0"/>
          <w:spacing w:val="0"/>
          <w:szCs w:val="18"/>
        </w:rPr>
      </w:pPr>
      <w:r w:rsidRPr="00BA161F">
        <w:rPr>
          <w:b w:val="0"/>
          <w:spacing w:val="0"/>
          <w:szCs w:val="18"/>
        </w:rPr>
        <w:t xml:space="preserve">Die Stadtverwaltung stellt dem Gemeinderat </w:t>
      </w:r>
      <w:r w:rsidR="00AC59E0">
        <w:rPr>
          <w:b w:val="0"/>
          <w:spacing w:val="0"/>
          <w:szCs w:val="18"/>
        </w:rPr>
        <w:t>eine Erhebung über die</w:t>
      </w:r>
      <w:r w:rsidRPr="00BA161F">
        <w:rPr>
          <w:b w:val="0"/>
          <w:spacing w:val="0"/>
          <w:szCs w:val="18"/>
        </w:rPr>
        <w:t xml:space="preserve"> Reduktion von</w:t>
      </w:r>
      <w:r w:rsidR="0046396F">
        <w:rPr>
          <w:b w:val="0"/>
          <w:spacing w:val="0"/>
          <w:szCs w:val="18"/>
        </w:rPr>
        <w:t xml:space="preserve"> sozialgebundenem Wohnraum vor -</w:t>
      </w:r>
      <w:r w:rsidR="00AC59E0">
        <w:rPr>
          <w:b w:val="0"/>
          <w:spacing w:val="0"/>
          <w:szCs w:val="18"/>
        </w:rPr>
        <w:t xml:space="preserve"> darunter Wohnraum der </w:t>
      </w:r>
      <w:r w:rsidRPr="00BA161F">
        <w:rPr>
          <w:b w:val="0"/>
          <w:spacing w:val="0"/>
          <w:szCs w:val="18"/>
        </w:rPr>
        <w:t>GWG</w:t>
      </w:r>
      <w:r w:rsidR="00AC59E0">
        <w:rPr>
          <w:b w:val="0"/>
          <w:spacing w:val="0"/>
          <w:szCs w:val="18"/>
        </w:rPr>
        <w:t xml:space="preserve"> Reutlingen</w:t>
      </w:r>
      <w:r w:rsidR="0046396F">
        <w:rPr>
          <w:b w:val="0"/>
          <w:spacing w:val="0"/>
          <w:szCs w:val="18"/>
        </w:rPr>
        <w:t xml:space="preserve"> -</w:t>
      </w:r>
      <w:r w:rsidR="00BA161F" w:rsidRPr="00BA161F">
        <w:rPr>
          <w:b w:val="0"/>
          <w:spacing w:val="0"/>
          <w:szCs w:val="18"/>
        </w:rPr>
        <w:t xml:space="preserve"> für die vergangenen zehn </w:t>
      </w:r>
      <w:r w:rsidR="00AC59E0">
        <w:rPr>
          <w:b w:val="0"/>
          <w:spacing w:val="0"/>
          <w:szCs w:val="18"/>
        </w:rPr>
        <w:t>sowie</w:t>
      </w:r>
      <w:r w:rsidRPr="00BA161F">
        <w:rPr>
          <w:b w:val="0"/>
          <w:spacing w:val="0"/>
          <w:szCs w:val="18"/>
        </w:rPr>
        <w:t xml:space="preserve"> </w:t>
      </w:r>
      <w:r w:rsidR="00BA161F" w:rsidRPr="00BA161F">
        <w:rPr>
          <w:b w:val="0"/>
          <w:spacing w:val="0"/>
          <w:szCs w:val="18"/>
        </w:rPr>
        <w:t xml:space="preserve">eine Hochrechnung für die </w:t>
      </w:r>
      <w:r w:rsidR="0046396F">
        <w:rPr>
          <w:b w:val="0"/>
          <w:spacing w:val="0"/>
          <w:szCs w:val="18"/>
        </w:rPr>
        <w:t xml:space="preserve">kommenden </w:t>
      </w:r>
      <w:r w:rsidR="0099735D">
        <w:rPr>
          <w:b w:val="0"/>
          <w:spacing w:val="0"/>
          <w:szCs w:val="18"/>
        </w:rPr>
        <w:t>zehn</w:t>
      </w:r>
      <w:r w:rsidRPr="00BA161F">
        <w:rPr>
          <w:b w:val="0"/>
          <w:spacing w:val="0"/>
          <w:szCs w:val="18"/>
        </w:rPr>
        <w:t xml:space="preserve"> Jahre</w:t>
      </w:r>
      <w:r w:rsidR="00BA161F" w:rsidRPr="00BA161F">
        <w:rPr>
          <w:b w:val="0"/>
          <w:spacing w:val="0"/>
          <w:szCs w:val="18"/>
        </w:rPr>
        <w:t>.</w:t>
      </w:r>
    </w:p>
    <w:p w:rsidR="00AC59E0" w:rsidRDefault="00AC59E0" w:rsidP="00AC59E0">
      <w:pPr>
        <w:ind w:left="708"/>
        <w:rPr>
          <w:b w:val="0"/>
          <w:spacing w:val="0"/>
          <w:szCs w:val="18"/>
        </w:rPr>
      </w:pPr>
    </w:p>
    <w:p w:rsidR="00BA161F" w:rsidRDefault="00BA161F" w:rsidP="00AC59E0">
      <w:pPr>
        <w:ind w:left="708"/>
        <w:rPr>
          <w:b w:val="0"/>
          <w:spacing w:val="0"/>
          <w:szCs w:val="18"/>
        </w:rPr>
      </w:pPr>
      <w:r w:rsidRPr="00BA161F">
        <w:rPr>
          <w:b w:val="0"/>
          <w:spacing w:val="0"/>
          <w:szCs w:val="18"/>
        </w:rPr>
        <w:t xml:space="preserve">Sie ermittelt </w:t>
      </w:r>
      <w:r w:rsidR="00586FD3" w:rsidRPr="00BA161F">
        <w:rPr>
          <w:b w:val="0"/>
          <w:spacing w:val="0"/>
          <w:szCs w:val="18"/>
        </w:rPr>
        <w:t xml:space="preserve">die Differenz zwischen Sozialmiete </w:t>
      </w:r>
      <w:r w:rsidR="00AC59E0">
        <w:rPr>
          <w:b w:val="0"/>
          <w:spacing w:val="0"/>
          <w:szCs w:val="18"/>
        </w:rPr>
        <w:t xml:space="preserve">und </w:t>
      </w:r>
      <w:r w:rsidR="00586FD3" w:rsidRPr="00BA161F">
        <w:rPr>
          <w:b w:val="0"/>
          <w:spacing w:val="0"/>
          <w:szCs w:val="18"/>
        </w:rPr>
        <w:t>der Miete nach Wegfall der Sozialbindung</w:t>
      </w:r>
      <w:r w:rsidRPr="00BA161F">
        <w:rPr>
          <w:b w:val="0"/>
          <w:spacing w:val="0"/>
          <w:szCs w:val="18"/>
        </w:rPr>
        <w:t xml:space="preserve"> sowie den </w:t>
      </w:r>
      <w:r w:rsidR="0099735D">
        <w:rPr>
          <w:b w:val="0"/>
          <w:spacing w:val="0"/>
          <w:szCs w:val="18"/>
        </w:rPr>
        <w:t xml:space="preserve">jährlichen </w:t>
      </w:r>
      <w:r w:rsidRPr="00BA161F">
        <w:rPr>
          <w:b w:val="0"/>
          <w:spacing w:val="0"/>
          <w:szCs w:val="18"/>
        </w:rPr>
        <w:t>Finanzbedarf, welcher als Ausgleich an die GWG nötig wäre, um den wirtschaftlichen Verlust auszugleichen</w:t>
      </w:r>
      <w:r>
        <w:rPr>
          <w:b w:val="0"/>
          <w:spacing w:val="0"/>
          <w:szCs w:val="18"/>
        </w:rPr>
        <w:t>.</w:t>
      </w:r>
    </w:p>
    <w:p w:rsidR="00AC59E0" w:rsidRDefault="00AC59E0" w:rsidP="00AC59E0">
      <w:pPr>
        <w:ind w:left="708"/>
        <w:rPr>
          <w:b w:val="0"/>
          <w:spacing w:val="0"/>
          <w:szCs w:val="18"/>
        </w:rPr>
      </w:pPr>
    </w:p>
    <w:p w:rsidR="00BA161F" w:rsidRDefault="00BA161F" w:rsidP="00586FD3">
      <w:pPr>
        <w:ind w:left="708"/>
        <w:rPr>
          <w:b w:val="0"/>
          <w:spacing w:val="0"/>
          <w:szCs w:val="18"/>
        </w:rPr>
      </w:pPr>
    </w:p>
    <w:p w:rsidR="00BA65F5" w:rsidRDefault="00586FD3" w:rsidP="00BA65F5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B e g r ü n d u n g :</w:t>
      </w:r>
    </w:p>
    <w:p w:rsidR="00BA65F5" w:rsidRDefault="00BA65F5" w:rsidP="00BA65F5">
      <w:pPr>
        <w:ind w:left="708"/>
        <w:rPr>
          <w:b w:val="0"/>
          <w:spacing w:val="0"/>
          <w:szCs w:val="18"/>
        </w:rPr>
      </w:pPr>
    </w:p>
    <w:p w:rsidR="00BA65F5" w:rsidRDefault="00BA65F5" w:rsidP="00BA65F5">
      <w:pPr>
        <w:ind w:left="708"/>
        <w:rPr>
          <w:b w:val="0"/>
          <w:spacing w:val="0"/>
          <w:szCs w:val="18"/>
        </w:rPr>
      </w:pPr>
    </w:p>
    <w:p w:rsidR="00BA65F5" w:rsidRDefault="00BA65F5" w:rsidP="00BA65F5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ad 1 a):</w:t>
      </w:r>
    </w:p>
    <w:p w:rsidR="00BA65F5" w:rsidRDefault="00BA65F5" w:rsidP="00BA65F5">
      <w:pPr>
        <w:ind w:left="708"/>
        <w:rPr>
          <w:b w:val="0"/>
          <w:spacing w:val="0"/>
          <w:szCs w:val="18"/>
        </w:rPr>
      </w:pPr>
    </w:p>
    <w:p w:rsidR="00BA65F5" w:rsidRDefault="00BA65F5" w:rsidP="00BA65F5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Das Zweckentfremdungsverbot soll generell Wohnraum sichern und demgegenüber abträgliche Nutzungskonzepte - bspw. gezielter Leerstand, Ferienwohnungen und Umwandlung von Wohnungen in Geschäftsräume - vermeiden.</w:t>
      </w:r>
    </w:p>
    <w:p w:rsidR="00BA65F5" w:rsidRDefault="00BA65F5" w:rsidP="00BA65F5">
      <w:pPr>
        <w:ind w:left="708"/>
        <w:rPr>
          <w:b w:val="0"/>
          <w:spacing w:val="0"/>
          <w:szCs w:val="18"/>
        </w:rPr>
      </w:pPr>
    </w:p>
    <w:p w:rsidR="00BA65F5" w:rsidRDefault="00BA65F5" w:rsidP="00BA65F5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Dieses Instrument wurde von der Landesregierung in Baden-Württemberg 2013 eingeführt und z. B. in Freiburg bereits umgesetzt.</w:t>
      </w:r>
    </w:p>
    <w:p w:rsidR="00BA65F5" w:rsidRDefault="00BA65F5" w:rsidP="00BA65F5">
      <w:pPr>
        <w:ind w:left="708"/>
        <w:rPr>
          <w:b w:val="0"/>
          <w:spacing w:val="0"/>
          <w:szCs w:val="18"/>
        </w:rPr>
      </w:pPr>
    </w:p>
    <w:p w:rsidR="00BA65F5" w:rsidRDefault="00BA65F5" w:rsidP="00BA65F5">
      <w:pPr>
        <w:ind w:left="708"/>
        <w:rPr>
          <w:b w:val="0"/>
          <w:spacing w:val="0"/>
          <w:szCs w:val="18"/>
        </w:rPr>
      </w:pPr>
    </w:p>
    <w:p w:rsidR="00495B7B" w:rsidRDefault="00BA65F5" w:rsidP="00495B7B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ad 1 b):</w:t>
      </w:r>
    </w:p>
    <w:p w:rsidR="00495B7B" w:rsidRDefault="00495B7B" w:rsidP="00495B7B">
      <w:pPr>
        <w:ind w:left="708"/>
        <w:rPr>
          <w:b w:val="0"/>
          <w:spacing w:val="0"/>
          <w:szCs w:val="18"/>
        </w:rPr>
      </w:pPr>
    </w:p>
    <w:p w:rsidR="00495B7B" w:rsidRDefault="00495B7B" w:rsidP="00495B7B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Erhaltungssatzungen sind bereits in zahlreichen Städten in Baden-Württemberg beschlossen, so u. a. für Ravensburg, Karlsruhe und Heidelberg.</w:t>
      </w:r>
    </w:p>
    <w:p w:rsidR="00495B7B" w:rsidRDefault="00495B7B" w:rsidP="00495B7B">
      <w:pPr>
        <w:ind w:left="708"/>
        <w:rPr>
          <w:b w:val="0"/>
          <w:spacing w:val="0"/>
          <w:szCs w:val="18"/>
        </w:rPr>
      </w:pPr>
    </w:p>
    <w:p w:rsidR="004F6A99" w:rsidRPr="00495B7B" w:rsidRDefault="00666098" w:rsidP="00666098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Durch die Umwandlungsverordnung des Landes Baden-Württemberg aus 2013 kann zusätzlich der Umwandlung von Mietwohnungen in Eigentumswohnungen wirksam begegnet werden.</w:t>
      </w:r>
    </w:p>
    <w:p w:rsidR="0046396F" w:rsidRDefault="006C7DAF" w:rsidP="00190C30">
      <w:pPr>
        <w:pStyle w:val="StandardWeb"/>
        <w:spacing w:after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Oststadt bildet</w:t>
      </w:r>
      <w:r w:rsidR="00586FD3" w:rsidRPr="00586FD3">
        <w:rPr>
          <w:rFonts w:ascii="Arial" w:hAnsi="Arial" w:cs="Arial"/>
          <w:sz w:val="22"/>
          <w:szCs w:val="22"/>
        </w:rPr>
        <w:t xml:space="preserve"> ein historisch gewachsenes Stadtquartier </w:t>
      </w:r>
      <w:r w:rsidR="0046396F">
        <w:rPr>
          <w:rFonts w:ascii="Arial" w:hAnsi="Arial" w:cs="Arial"/>
          <w:sz w:val="22"/>
          <w:szCs w:val="22"/>
        </w:rPr>
        <w:t xml:space="preserve">samt </w:t>
      </w:r>
      <w:proofErr w:type="gramStart"/>
      <w:r w:rsidR="0046396F">
        <w:rPr>
          <w:rFonts w:ascii="Arial" w:hAnsi="Arial" w:cs="Arial"/>
          <w:sz w:val="22"/>
          <w:szCs w:val="22"/>
        </w:rPr>
        <w:t>reichlich</w:t>
      </w:r>
      <w:proofErr w:type="gramEnd"/>
      <w:r w:rsidR="0046396F">
        <w:rPr>
          <w:rFonts w:ascii="Arial" w:hAnsi="Arial" w:cs="Arial"/>
          <w:sz w:val="22"/>
          <w:szCs w:val="22"/>
        </w:rPr>
        <w:t xml:space="preserve"> </w:t>
      </w:r>
      <w:r w:rsidR="00586FD3" w:rsidRPr="00586FD3">
        <w:rPr>
          <w:rFonts w:ascii="Arial" w:hAnsi="Arial" w:cs="Arial"/>
          <w:sz w:val="22"/>
          <w:szCs w:val="22"/>
        </w:rPr>
        <w:t xml:space="preserve">Gebäuden aus der Gründerzeit und noch erhaltener </w:t>
      </w:r>
      <w:proofErr w:type="spellStart"/>
      <w:r w:rsidR="00586FD3" w:rsidRPr="00586FD3">
        <w:rPr>
          <w:rFonts w:ascii="Arial" w:hAnsi="Arial" w:cs="Arial"/>
          <w:sz w:val="22"/>
          <w:szCs w:val="22"/>
        </w:rPr>
        <w:t>Durchgrünung</w:t>
      </w:r>
      <w:proofErr w:type="spellEnd"/>
      <w:r w:rsidR="00586FD3" w:rsidRPr="00586FD3">
        <w:rPr>
          <w:rFonts w:ascii="Arial" w:hAnsi="Arial" w:cs="Arial"/>
          <w:sz w:val="22"/>
          <w:szCs w:val="22"/>
        </w:rPr>
        <w:t xml:space="preserve"> in ihrem Kernbereich.</w:t>
      </w:r>
    </w:p>
    <w:p w:rsidR="0046396F" w:rsidRDefault="00586FD3" w:rsidP="00190C30">
      <w:pPr>
        <w:pStyle w:val="StandardWeb"/>
        <w:spacing w:after="0"/>
        <w:ind w:left="708"/>
        <w:rPr>
          <w:rFonts w:ascii="Arial" w:hAnsi="Arial" w:cs="Arial"/>
          <w:sz w:val="22"/>
          <w:szCs w:val="22"/>
        </w:rPr>
      </w:pPr>
      <w:r w:rsidRPr="00586FD3">
        <w:rPr>
          <w:rFonts w:ascii="Arial" w:hAnsi="Arial" w:cs="Arial"/>
          <w:sz w:val="22"/>
          <w:szCs w:val="22"/>
        </w:rPr>
        <w:t xml:space="preserve">Doch </w:t>
      </w:r>
      <w:r w:rsidR="00190C30">
        <w:rPr>
          <w:rFonts w:ascii="Arial" w:hAnsi="Arial" w:cs="Arial"/>
          <w:sz w:val="22"/>
          <w:szCs w:val="22"/>
        </w:rPr>
        <w:t xml:space="preserve">findet </w:t>
      </w:r>
      <w:r w:rsidR="006C7DAF">
        <w:rPr>
          <w:rFonts w:ascii="Arial" w:hAnsi="Arial" w:cs="Arial"/>
          <w:sz w:val="22"/>
          <w:szCs w:val="22"/>
        </w:rPr>
        <w:t>dort seit Längerem</w:t>
      </w:r>
      <w:r w:rsidRPr="00586FD3">
        <w:rPr>
          <w:rFonts w:ascii="Arial" w:hAnsi="Arial" w:cs="Arial"/>
          <w:sz w:val="22"/>
          <w:szCs w:val="22"/>
        </w:rPr>
        <w:t xml:space="preserve"> ein Prozess der Umwandlung von Wohnraum i</w:t>
      </w:r>
      <w:r w:rsidR="006C7DAF">
        <w:rPr>
          <w:rFonts w:ascii="Arial" w:hAnsi="Arial" w:cs="Arial"/>
          <w:sz w:val="22"/>
          <w:szCs w:val="22"/>
        </w:rPr>
        <w:t>n Praxis- und Büroräume</w:t>
      </w:r>
      <w:r w:rsidR="00190C30">
        <w:rPr>
          <w:rFonts w:ascii="Arial" w:hAnsi="Arial" w:cs="Arial"/>
          <w:sz w:val="22"/>
          <w:szCs w:val="22"/>
        </w:rPr>
        <w:t xml:space="preserve"> statt</w:t>
      </w:r>
      <w:r w:rsidRPr="00586FD3">
        <w:rPr>
          <w:rFonts w:ascii="Arial" w:hAnsi="Arial" w:cs="Arial"/>
          <w:sz w:val="22"/>
          <w:szCs w:val="22"/>
        </w:rPr>
        <w:t>. Zudem werden Gebäude abgerisse</w:t>
      </w:r>
      <w:r w:rsidR="006C7DAF">
        <w:rPr>
          <w:rFonts w:ascii="Arial" w:hAnsi="Arial" w:cs="Arial"/>
          <w:sz w:val="22"/>
          <w:szCs w:val="22"/>
        </w:rPr>
        <w:t>n und verdichtete Wohnanlagen sam</w:t>
      </w:r>
      <w:r w:rsidRPr="00586FD3">
        <w:rPr>
          <w:rFonts w:ascii="Arial" w:hAnsi="Arial" w:cs="Arial"/>
          <w:sz w:val="22"/>
          <w:szCs w:val="22"/>
        </w:rPr>
        <w:t>t hochpreisigen Wohnungen hergestellt.</w:t>
      </w:r>
    </w:p>
    <w:p w:rsidR="00190C30" w:rsidRDefault="00586FD3" w:rsidP="00190C30">
      <w:pPr>
        <w:pStyle w:val="StandardWeb"/>
        <w:spacing w:after="0"/>
        <w:ind w:left="708"/>
        <w:rPr>
          <w:rFonts w:ascii="Arial" w:hAnsi="Arial" w:cs="Arial"/>
          <w:sz w:val="22"/>
          <w:szCs w:val="22"/>
        </w:rPr>
      </w:pPr>
      <w:r w:rsidRPr="00586FD3">
        <w:rPr>
          <w:rFonts w:ascii="Arial" w:hAnsi="Arial" w:cs="Arial"/>
          <w:sz w:val="22"/>
          <w:szCs w:val="22"/>
        </w:rPr>
        <w:t>Die vorhandene Besiedlungs</w:t>
      </w:r>
      <w:r>
        <w:rPr>
          <w:rFonts w:ascii="Arial" w:hAnsi="Arial" w:cs="Arial"/>
          <w:sz w:val="22"/>
          <w:szCs w:val="22"/>
        </w:rPr>
        <w:t>-</w:t>
      </w:r>
      <w:r w:rsidRPr="00586FD3">
        <w:rPr>
          <w:rFonts w:ascii="Arial" w:hAnsi="Arial" w:cs="Arial"/>
          <w:sz w:val="22"/>
          <w:szCs w:val="22"/>
        </w:rPr>
        <w:t xml:space="preserve"> und Bevölkerungsstruktur kann nur durch eine Erhaltungssatzung sichergestellt werden.</w:t>
      </w:r>
    </w:p>
    <w:p w:rsidR="0046396F" w:rsidRDefault="00586FD3" w:rsidP="00644108">
      <w:pPr>
        <w:pStyle w:val="StandardWeb"/>
        <w:spacing w:after="0"/>
        <w:ind w:left="708"/>
        <w:rPr>
          <w:rFonts w:ascii="Arial" w:hAnsi="Arial" w:cs="Arial"/>
          <w:sz w:val="22"/>
          <w:szCs w:val="22"/>
        </w:rPr>
      </w:pPr>
      <w:r w:rsidRPr="00586FD3">
        <w:rPr>
          <w:rFonts w:ascii="Arial" w:hAnsi="Arial" w:cs="Arial"/>
          <w:sz w:val="22"/>
          <w:szCs w:val="22"/>
        </w:rPr>
        <w:t xml:space="preserve">Die Tübinger Vorstadt </w:t>
      </w:r>
      <w:r w:rsidR="0046396F">
        <w:rPr>
          <w:rFonts w:ascii="Arial" w:hAnsi="Arial" w:cs="Arial"/>
          <w:sz w:val="22"/>
          <w:szCs w:val="22"/>
        </w:rPr>
        <w:t xml:space="preserve">bildet </w:t>
      </w:r>
      <w:r w:rsidRPr="00586FD3">
        <w:rPr>
          <w:rFonts w:ascii="Arial" w:hAnsi="Arial" w:cs="Arial"/>
          <w:sz w:val="22"/>
          <w:szCs w:val="22"/>
        </w:rPr>
        <w:t>ein innenstad</w:t>
      </w:r>
      <w:r w:rsidR="00BA161F">
        <w:rPr>
          <w:rFonts w:ascii="Arial" w:hAnsi="Arial" w:cs="Arial"/>
          <w:sz w:val="22"/>
          <w:szCs w:val="22"/>
        </w:rPr>
        <w:t xml:space="preserve">tnahes Quartier, das einen </w:t>
      </w:r>
      <w:r w:rsidR="00190C30">
        <w:rPr>
          <w:rFonts w:ascii="Arial" w:hAnsi="Arial" w:cs="Arial"/>
          <w:sz w:val="22"/>
          <w:szCs w:val="22"/>
        </w:rPr>
        <w:t xml:space="preserve">vergleichsweise </w:t>
      </w:r>
      <w:r w:rsidR="00BA161F">
        <w:rPr>
          <w:rFonts w:ascii="Arial" w:hAnsi="Arial" w:cs="Arial"/>
          <w:sz w:val="22"/>
          <w:szCs w:val="22"/>
        </w:rPr>
        <w:t>höheren</w:t>
      </w:r>
      <w:r w:rsidRPr="00586FD3">
        <w:rPr>
          <w:rFonts w:ascii="Arial" w:hAnsi="Arial" w:cs="Arial"/>
          <w:sz w:val="22"/>
          <w:szCs w:val="22"/>
        </w:rPr>
        <w:t xml:space="preserve"> Anteil an bezahlbaren</w:t>
      </w:r>
      <w:r>
        <w:rPr>
          <w:rFonts w:ascii="Arial" w:hAnsi="Arial" w:cs="Arial"/>
          <w:sz w:val="22"/>
          <w:szCs w:val="22"/>
        </w:rPr>
        <w:t xml:space="preserve"> </w:t>
      </w:r>
      <w:r w:rsidRPr="00586FD3">
        <w:rPr>
          <w:rFonts w:ascii="Arial" w:hAnsi="Arial" w:cs="Arial"/>
          <w:sz w:val="22"/>
          <w:szCs w:val="22"/>
        </w:rPr>
        <w:t>Mietwohnungen biete</w:t>
      </w:r>
      <w:r w:rsidR="004B3C33">
        <w:rPr>
          <w:rFonts w:ascii="Arial" w:hAnsi="Arial" w:cs="Arial"/>
          <w:sz w:val="22"/>
          <w:szCs w:val="22"/>
        </w:rPr>
        <w:t>t.</w:t>
      </w:r>
    </w:p>
    <w:p w:rsidR="004B3C33" w:rsidRDefault="004B3C33" w:rsidP="00644108">
      <w:pPr>
        <w:pStyle w:val="StandardWeb"/>
        <w:spacing w:after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BA161F">
        <w:rPr>
          <w:rFonts w:ascii="Arial" w:hAnsi="Arial" w:cs="Arial"/>
          <w:sz w:val="22"/>
          <w:szCs w:val="22"/>
        </w:rPr>
        <w:t xml:space="preserve">ier </w:t>
      </w:r>
      <w:r>
        <w:rPr>
          <w:rFonts w:ascii="Arial" w:hAnsi="Arial" w:cs="Arial"/>
          <w:sz w:val="22"/>
          <w:szCs w:val="22"/>
        </w:rPr>
        <w:t xml:space="preserve">finden sich </w:t>
      </w:r>
      <w:r w:rsidR="00BA161F">
        <w:rPr>
          <w:rFonts w:ascii="Arial" w:hAnsi="Arial" w:cs="Arial"/>
          <w:sz w:val="22"/>
          <w:szCs w:val="22"/>
        </w:rPr>
        <w:t>eine willkomme</w:t>
      </w:r>
      <w:r w:rsidR="00586FD3" w:rsidRPr="00586FD3">
        <w:rPr>
          <w:rFonts w:ascii="Arial" w:hAnsi="Arial" w:cs="Arial"/>
          <w:sz w:val="22"/>
          <w:szCs w:val="22"/>
        </w:rPr>
        <w:t>ne Durchmischung von unterschiedliche</w:t>
      </w:r>
      <w:r w:rsidR="00BA161F">
        <w:rPr>
          <w:rFonts w:ascii="Arial" w:hAnsi="Arial" w:cs="Arial"/>
          <w:sz w:val="22"/>
          <w:szCs w:val="22"/>
        </w:rPr>
        <w:t xml:space="preserve">n Bevölkerungsschichten und </w:t>
      </w:r>
      <w:r w:rsidR="00586FD3" w:rsidRPr="00586FD3">
        <w:rPr>
          <w:rFonts w:ascii="Arial" w:hAnsi="Arial" w:cs="Arial"/>
          <w:sz w:val="22"/>
          <w:szCs w:val="22"/>
        </w:rPr>
        <w:t>mu</w:t>
      </w:r>
      <w:r w:rsidR="006C7DAF">
        <w:rPr>
          <w:rFonts w:ascii="Arial" w:hAnsi="Arial" w:cs="Arial"/>
          <w:sz w:val="22"/>
          <w:szCs w:val="22"/>
        </w:rPr>
        <w:t>ltikulturelles Zusamme</w:t>
      </w:r>
      <w:r>
        <w:rPr>
          <w:rFonts w:ascii="Arial" w:hAnsi="Arial" w:cs="Arial"/>
          <w:sz w:val="22"/>
          <w:szCs w:val="22"/>
        </w:rPr>
        <w:t>nleben.</w:t>
      </w:r>
    </w:p>
    <w:p w:rsidR="006C7DAF" w:rsidRDefault="006C7DAF" w:rsidP="00644108">
      <w:pPr>
        <w:pStyle w:val="StandardWeb"/>
        <w:spacing w:after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="00586FD3" w:rsidRPr="00586FD3">
        <w:rPr>
          <w:rFonts w:ascii="Arial" w:hAnsi="Arial" w:cs="Arial"/>
          <w:sz w:val="22"/>
          <w:szCs w:val="22"/>
        </w:rPr>
        <w:t>s soll so bleiben.</w:t>
      </w:r>
    </w:p>
    <w:p w:rsidR="00495B7B" w:rsidRDefault="00495B7B" w:rsidP="00644108">
      <w:pPr>
        <w:pStyle w:val="StandardWeb"/>
        <w:spacing w:after="0"/>
        <w:ind w:left="708"/>
        <w:rPr>
          <w:rFonts w:ascii="Arial" w:hAnsi="Arial" w:cs="Arial"/>
          <w:sz w:val="22"/>
          <w:szCs w:val="22"/>
        </w:rPr>
      </w:pPr>
    </w:p>
    <w:p w:rsidR="00535355" w:rsidRDefault="006C7DAF" w:rsidP="00644108">
      <w:pPr>
        <w:pStyle w:val="StandardWeb"/>
        <w:spacing w:after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ad 1 c</w:t>
      </w:r>
      <w:r w:rsidR="0053535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6C7DAF" w:rsidRDefault="00586FD3" w:rsidP="00586FD3">
      <w:pPr>
        <w:pStyle w:val="StandardWeb"/>
        <w:spacing w:after="0"/>
        <w:ind w:left="708"/>
        <w:rPr>
          <w:rFonts w:ascii="Arial" w:hAnsi="Arial" w:cs="Arial"/>
          <w:sz w:val="22"/>
          <w:szCs w:val="22"/>
        </w:rPr>
      </w:pPr>
      <w:r w:rsidRPr="00586FD3">
        <w:rPr>
          <w:rFonts w:ascii="Arial" w:hAnsi="Arial" w:cs="Arial"/>
          <w:sz w:val="22"/>
          <w:szCs w:val="22"/>
        </w:rPr>
        <w:t>Die sozialverträgliche Bodennutzung entspringt dem Gedanken der Sozialpflic</w:t>
      </w:r>
      <w:r w:rsidR="00535355">
        <w:rPr>
          <w:rFonts w:ascii="Arial" w:hAnsi="Arial" w:cs="Arial"/>
          <w:sz w:val="22"/>
          <w:szCs w:val="22"/>
        </w:rPr>
        <w:t>htigkeit des Eigentums gemäß Grundgesetz</w:t>
      </w:r>
      <w:r w:rsidRPr="00586FD3">
        <w:rPr>
          <w:rFonts w:ascii="Arial" w:hAnsi="Arial" w:cs="Arial"/>
          <w:sz w:val="22"/>
          <w:szCs w:val="22"/>
        </w:rPr>
        <w:t xml:space="preserve">. Sie ist ein politisches Instrument, das </w:t>
      </w:r>
      <w:r w:rsidR="004B3C33">
        <w:rPr>
          <w:rFonts w:ascii="Arial" w:hAnsi="Arial" w:cs="Arial"/>
          <w:sz w:val="22"/>
          <w:szCs w:val="22"/>
        </w:rPr>
        <w:t>für größere</w:t>
      </w:r>
      <w:r w:rsidRPr="00586FD3">
        <w:rPr>
          <w:rFonts w:ascii="Arial" w:hAnsi="Arial" w:cs="Arial"/>
          <w:sz w:val="22"/>
          <w:szCs w:val="22"/>
        </w:rPr>
        <w:t xml:space="preserve"> Bauprojekte die Ausgewogenheit zwischen Rendite und sozialer Vera</w:t>
      </w:r>
      <w:r w:rsidR="00BA161F">
        <w:rPr>
          <w:rFonts w:ascii="Arial" w:hAnsi="Arial" w:cs="Arial"/>
          <w:sz w:val="22"/>
          <w:szCs w:val="22"/>
        </w:rPr>
        <w:t xml:space="preserve">ntwortung in einem </w:t>
      </w:r>
      <w:r w:rsidR="006C7DAF">
        <w:rPr>
          <w:rFonts w:ascii="Arial" w:hAnsi="Arial" w:cs="Arial"/>
          <w:sz w:val="22"/>
          <w:szCs w:val="22"/>
        </w:rPr>
        <w:t xml:space="preserve">substantiellen </w:t>
      </w:r>
      <w:r w:rsidRPr="00586FD3">
        <w:rPr>
          <w:rFonts w:ascii="Arial" w:hAnsi="Arial" w:cs="Arial"/>
          <w:sz w:val="22"/>
          <w:szCs w:val="22"/>
        </w:rPr>
        <w:t>Berei</w:t>
      </w:r>
      <w:r w:rsidR="00BA161F">
        <w:rPr>
          <w:rFonts w:ascii="Arial" w:hAnsi="Arial" w:cs="Arial"/>
          <w:sz w:val="22"/>
          <w:szCs w:val="22"/>
        </w:rPr>
        <w:t>ch</w:t>
      </w:r>
      <w:r w:rsidR="00535355">
        <w:rPr>
          <w:rFonts w:ascii="Arial" w:hAnsi="Arial" w:cs="Arial"/>
          <w:sz w:val="22"/>
          <w:szCs w:val="22"/>
        </w:rPr>
        <w:t xml:space="preserve"> der Daseinsvorsorge sichert</w:t>
      </w:r>
      <w:r w:rsidRPr="00586FD3">
        <w:rPr>
          <w:rFonts w:ascii="Arial" w:hAnsi="Arial" w:cs="Arial"/>
          <w:sz w:val="22"/>
          <w:szCs w:val="22"/>
        </w:rPr>
        <w:t>.</w:t>
      </w:r>
    </w:p>
    <w:p w:rsidR="00D402C4" w:rsidRDefault="00586FD3" w:rsidP="00644108">
      <w:pPr>
        <w:pStyle w:val="StandardWeb"/>
        <w:spacing w:after="0"/>
        <w:ind w:left="708"/>
        <w:rPr>
          <w:rFonts w:ascii="Arial" w:hAnsi="Arial" w:cs="Arial"/>
          <w:sz w:val="22"/>
          <w:szCs w:val="22"/>
          <w:shd w:val="clear" w:color="auto" w:fill="FFFFFF"/>
        </w:rPr>
      </w:pPr>
      <w:r w:rsidRPr="00586FD3">
        <w:rPr>
          <w:rFonts w:ascii="Arial" w:hAnsi="Arial" w:cs="Arial"/>
          <w:sz w:val="22"/>
          <w:szCs w:val="22"/>
        </w:rPr>
        <w:t xml:space="preserve">Am Beispiel </w:t>
      </w:r>
      <w:r w:rsidR="004B3C33">
        <w:rPr>
          <w:rFonts w:ascii="Arial" w:hAnsi="Arial" w:cs="Arial"/>
          <w:sz w:val="22"/>
          <w:szCs w:val="22"/>
        </w:rPr>
        <w:t xml:space="preserve">etwa </w:t>
      </w:r>
      <w:r w:rsidRPr="00586FD3">
        <w:rPr>
          <w:rFonts w:ascii="Arial" w:hAnsi="Arial" w:cs="Arial"/>
          <w:sz w:val="22"/>
          <w:szCs w:val="22"/>
        </w:rPr>
        <w:t xml:space="preserve">der </w:t>
      </w:r>
      <w:r w:rsidRPr="00586FD3">
        <w:rPr>
          <w:rFonts w:ascii="Arial" w:hAnsi="Arial" w:cs="Arial"/>
          <w:sz w:val="22"/>
          <w:szCs w:val="22"/>
          <w:shd w:val="clear" w:color="auto" w:fill="FFFFFF"/>
        </w:rPr>
        <w:t>Stadt München zeigt sich, dass damit z</w:t>
      </w:r>
      <w:r w:rsidR="00535355">
        <w:rPr>
          <w:rFonts w:ascii="Arial" w:hAnsi="Arial" w:cs="Arial"/>
          <w:sz w:val="22"/>
          <w:szCs w:val="22"/>
          <w:shd w:val="clear" w:color="auto" w:fill="FFFFFF"/>
        </w:rPr>
        <w:t xml:space="preserve">usätzliche Sozialwohnungen </w:t>
      </w:r>
      <w:r w:rsidR="004B3C33">
        <w:rPr>
          <w:rFonts w:ascii="Arial" w:hAnsi="Arial" w:cs="Arial"/>
          <w:sz w:val="22"/>
          <w:szCs w:val="22"/>
          <w:shd w:val="clear" w:color="auto" w:fill="FFFFFF"/>
        </w:rPr>
        <w:t xml:space="preserve">sowie </w:t>
      </w:r>
      <w:r w:rsidR="00535355">
        <w:rPr>
          <w:rFonts w:ascii="Arial" w:hAnsi="Arial" w:cs="Arial"/>
          <w:sz w:val="22"/>
          <w:szCs w:val="22"/>
          <w:shd w:val="clear" w:color="auto" w:fill="FFFFFF"/>
        </w:rPr>
        <w:t xml:space="preserve">soziale </w:t>
      </w:r>
      <w:r w:rsidRPr="00586FD3">
        <w:rPr>
          <w:rFonts w:ascii="Arial" w:hAnsi="Arial" w:cs="Arial"/>
          <w:sz w:val="22"/>
          <w:szCs w:val="22"/>
          <w:shd w:val="clear" w:color="auto" w:fill="FFFFFF"/>
        </w:rPr>
        <w:t>Einrichtungen geschaffen werden können.</w:t>
      </w:r>
    </w:p>
    <w:p w:rsidR="006C7DAF" w:rsidRPr="00666098" w:rsidRDefault="00D402C4" w:rsidP="00644108">
      <w:pPr>
        <w:pStyle w:val="StandardWeb"/>
        <w:spacing w:after="0"/>
        <w:ind w:left="708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br/>
      </w:r>
      <w:r w:rsidR="006C7DAF">
        <w:rPr>
          <w:rFonts w:ascii="Arial" w:hAnsi="Arial" w:cs="Arial"/>
          <w:sz w:val="22"/>
          <w:szCs w:val="22"/>
        </w:rPr>
        <w:t>ad 1 d</w:t>
      </w:r>
      <w:r w:rsidR="00535355">
        <w:rPr>
          <w:rFonts w:ascii="Arial" w:hAnsi="Arial" w:cs="Arial"/>
          <w:sz w:val="22"/>
          <w:szCs w:val="22"/>
        </w:rPr>
        <w:t>)</w:t>
      </w:r>
      <w:r w:rsidR="006C7DAF">
        <w:rPr>
          <w:rFonts w:ascii="Arial" w:hAnsi="Arial" w:cs="Arial"/>
          <w:sz w:val="22"/>
          <w:szCs w:val="22"/>
        </w:rPr>
        <w:t>:</w:t>
      </w:r>
    </w:p>
    <w:p w:rsidR="004B3C33" w:rsidRDefault="00586FD3" w:rsidP="00535355">
      <w:pPr>
        <w:pStyle w:val="StandardWeb"/>
        <w:spacing w:after="0"/>
        <w:ind w:left="708"/>
        <w:rPr>
          <w:rFonts w:ascii="Arial" w:hAnsi="Arial" w:cs="Arial"/>
          <w:sz w:val="22"/>
          <w:szCs w:val="22"/>
          <w:shd w:val="clear" w:color="auto" w:fill="FFFFFF"/>
        </w:rPr>
      </w:pPr>
      <w:r w:rsidRPr="00B23A0F">
        <w:rPr>
          <w:rFonts w:ascii="Arial" w:hAnsi="Arial" w:cs="Arial"/>
          <w:sz w:val="22"/>
          <w:szCs w:val="22"/>
          <w:shd w:val="clear" w:color="auto" w:fill="FFFFFF"/>
        </w:rPr>
        <w:t>Der qualifizierte Mietspiegel ist ein nach wissenschaftlichen Kriterien ausgearbeitetes Zahlenwerk.</w:t>
      </w:r>
    </w:p>
    <w:p w:rsidR="004B3C33" w:rsidRDefault="00586FD3" w:rsidP="00535355">
      <w:pPr>
        <w:pStyle w:val="StandardWeb"/>
        <w:spacing w:after="0"/>
        <w:ind w:left="708"/>
        <w:rPr>
          <w:rFonts w:ascii="Arial" w:hAnsi="Arial" w:cs="Arial"/>
          <w:sz w:val="22"/>
          <w:szCs w:val="22"/>
          <w:shd w:val="clear" w:color="auto" w:fill="FFFFFF"/>
        </w:rPr>
      </w:pPr>
      <w:r w:rsidRPr="00B23A0F">
        <w:rPr>
          <w:rFonts w:ascii="Arial" w:hAnsi="Arial" w:cs="Arial"/>
          <w:sz w:val="22"/>
          <w:szCs w:val="22"/>
          <w:shd w:val="clear" w:color="auto" w:fill="FFFFFF"/>
        </w:rPr>
        <w:t xml:space="preserve">Er schafft Rechtssicherheit </w:t>
      </w:r>
      <w:r w:rsidR="004B3C33">
        <w:rPr>
          <w:rFonts w:ascii="Arial" w:hAnsi="Arial" w:cs="Arial"/>
          <w:sz w:val="22"/>
          <w:szCs w:val="22"/>
          <w:shd w:val="clear" w:color="auto" w:fill="FFFFFF"/>
        </w:rPr>
        <w:t xml:space="preserve">sowohl </w:t>
      </w:r>
      <w:r w:rsidRPr="00B23A0F">
        <w:rPr>
          <w:rFonts w:ascii="Arial" w:hAnsi="Arial" w:cs="Arial"/>
          <w:sz w:val="22"/>
          <w:szCs w:val="22"/>
          <w:shd w:val="clear" w:color="auto" w:fill="FFFFFF"/>
        </w:rPr>
        <w:t xml:space="preserve">für die </w:t>
      </w:r>
      <w:proofErr w:type="spellStart"/>
      <w:r w:rsidRPr="00B23A0F">
        <w:rPr>
          <w:rFonts w:ascii="Arial" w:hAnsi="Arial" w:cs="Arial"/>
          <w:sz w:val="22"/>
          <w:szCs w:val="22"/>
          <w:shd w:val="clear" w:color="auto" w:fill="FFFFFF"/>
        </w:rPr>
        <w:t>Miete</w:t>
      </w:r>
      <w:r w:rsidR="003E6AEF" w:rsidRPr="00B23A0F">
        <w:rPr>
          <w:rFonts w:ascii="Arial" w:hAnsi="Arial" w:cs="Arial"/>
          <w:sz w:val="22"/>
          <w:szCs w:val="22"/>
          <w:shd w:val="clear" w:color="auto" w:fill="FFFFFF"/>
        </w:rPr>
        <w:t>r_innen</w:t>
      </w:r>
      <w:proofErr w:type="spellEnd"/>
      <w:r w:rsidR="003E6AEF" w:rsidRPr="00B23A0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B3C33">
        <w:rPr>
          <w:rFonts w:ascii="Arial" w:hAnsi="Arial" w:cs="Arial"/>
          <w:sz w:val="22"/>
          <w:szCs w:val="22"/>
          <w:shd w:val="clear" w:color="auto" w:fill="FFFFFF"/>
        </w:rPr>
        <w:t xml:space="preserve">als auch </w:t>
      </w:r>
      <w:proofErr w:type="spellStart"/>
      <w:r w:rsidR="003E6AEF" w:rsidRPr="00B23A0F">
        <w:rPr>
          <w:rFonts w:ascii="Arial" w:hAnsi="Arial" w:cs="Arial"/>
          <w:sz w:val="22"/>
          <w:szCs w:val="22"/>
          <w:shd w:val="clear" w:color="auto" w:fill="FFFFFF"/>
        </w:rPr>
        <w:t>Vermieter_innen</w:t>
      </w:r>
      <w:proofErr w:type="spellEnd"/>
      <w:r w:rsidR="00B23A0F" w:rsidRPr="00B23A0F">
        <w:rPr>
          <w:rFonts w:ascii="Arial" w:hAnsi="Arial" w:cs="Arial"/>
          <w:sz w:val="22"/>
          <w:szCs w:val="22"/>
          <w:shd w:val="clear" w:color="auto" w:fill="FFFFFF"/>
        </w:rPr>
        <w:t xml:space="preserve"> und </w:t>
      </w:r>
      <w:r w:rsidR="004B3C33">
        <w:rPr>
          <w:rFonts w:ascii="Arial" w:hAnsi="Arial" w:cs="Arial"/>
          <w:sz w:val="22"/>
          <w:szCs w:val="22"/>
          <w:shd w:val="clear" w:color="auto" w:fill="FFFFFF"/>
        </w:rPr>
        <w:t xml:space="preserve">wird </w:t>
      </w:r>
      <w:r w:rsidR="00B23A0F" w:rsidRPr="00B23A0F">
        <w:rPr>
          <w:rFonts w:ascii="Arial" w:hAnsi="Arial" w:cs="Arial"/>
          <w:sz w:val="22"/>
          <w:szCs w:val="22"/>
          <w:shd w:val="clear" w:color="auto" w:fill="FFFFFF"/>
        </w:rPr>
        <w:t>so</w:t>
      </w:r>
      <w:r w:rsidR="006C7DAF" w:rsidRPr="00B23A0F">
        <w:rPr>
          <w:rFonts w:ascii="Arial" w:hAnsi="Arial" w:cs="Arial"/>
          <w:sz w:val="22"/>
          <w:szCs w:val="22"/>
          <w:shd w:val="clear" w:color="auto" w:fill="FFFFFF"/>
        </w:rPr>
        <w:t xml:space="preserve"> -</w:t>
      </w:r>
      <w:r w:rsidR="003E6AEF" w:rsidRPr="00B23A0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35355" w:rsidRPr="00B23A0F">
        <w:rPr>
          <w:rFonts w:ascii="Arial" w:hAnsi="Arial" w:cs="Arial"/>
          <w:sz w:val="22"/>
          <w:szCs w:val="22"/>
          <w:shd w:val="clear" w:color="auto" w:fill="FFFFFF"/>
        </w:rPr>
        <w:t xml:space="preserve">gerade bei </w:t>
      </w:r>
      <w:r w:rsidRPr="00B23A0F">
        <w:rPr>
          <w:rFonts w:ascii="Arial" w:hAnsi="Arial" w:cs="Arial"/>
          <w:sz w:val="22"/>
          <w:szCs w:val="22"/>
          <w:shd w:val="clear" w:color="auto" w:fill="FFFFFF"/>
        </w:rPr>
        <w:t>Einfü</w:t>
      </w:r>
      <w:r w:rsidR="006C7DAF" w:rsidRPr="00B23A0F">
        <w:rPr>
          <w:rFonts w:ascii="Arial" w:hAnsi="Arial" w:cs="Arial"/>
          <w:sz w:val="22"/>
          <w:szCs w:val="22"/>
          <w:shd w:val="clear" w:color="auto" w:fill="FFFFFF"/>
        </w:rPr>
        <w:t>hrung der Mietpreisbremse -</w:t>
      </w:r>
      <w:r w:rsidR="00B23A0F" w:rsidRPr="00B23A0F">
        <w:rPr>
          <w:rFonts w:ascii="Arial" w:hAnsi="Arial" w:cs="Arial"/>
          <w:sz w:val="22"/>
          <w:szCs w:val="22"/>
        </w:rPr>
        <w:t xml:space="preserve"> stark ansteigenden Mietpreisen entgegenwirken</w:t>
      </w:r>
      <w:r w:rsidR="004B3C33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666098" w:rsidRDefault="004B3C33" w:rsidP="00644108">
      <w:pPr>
        <w:pStyle w:val="StandardWeb"/>
        <w:spacing w:after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Zudem kö</w:t>
      </w:r>
      <w:r w:rsidR="003E6AEF" w:rsidRPr="00B23A0F">
        <w:rPr>
          <w:rFonts w:ascii="Arial" w:hAnsi="Arial" w:cs="Arial"/>
          <w:sz w:val="22"/>
          <w:szCs w:val="22"/>
          <w:shd w:val="clear" w:color="auto" w:fill="FFFFFF"/>
        </w:rPr>
        <w:t>nn</w:t>
      </w:r>
      <w:r>
        <w:rPr>
          <w:rFonts w:ascii="Arial" w:hAnsi="Arial" w:cs="Arial"/>
          <w:sz w:val="22"/>
          <w:szCs w:val="22"/>
          <w:shd w:val="clear" w:color="auto" w:fill="FFFFFF"/>
        </w:rPr>
        <w:t>en sich alle Beteiligten</w:t>
      </w:r>
      <w:r w:rsidR="003E6AEF" w:rsidRPr="00B23A0F">
        <w:rPr>
          <w:rFonts w:ascii="Arial" w:hAnsi="Arial" w:cs="Arial"/>
          <w:sz w:val="22"/>
          <w:szCs w:val="22"/>
          <w:shd w:val="clear" w:color="auto" w:fill="FFFFFF"/>
        </w:rPr>
        <w:t xml:space="preserve"> an eine</w:t>
      </w:r>
      <w:r w:rsidR="00586FD3" w:rsidRPr="00B23A0F">
        <w:rPr>
          <w:rFonts w:ascii="Arial" w:hAnsi="Arial" w:cs="Arial"/>
          <w:sz w:val="22"/>
          <w:szCs w:val="22"/>
          <w:shd w:val="clear" w:color="auto" w:fill="FFFFFF"/>
        </w:rPr>
        <w:t>m rechtlich binden</w:t>
      </w:r>
      <w:r w:rsidR="003E6AEF" w:rsidRPr="00B23A0F">
        <w:rPr>
          <w:rFonts w:ascii="Arial" w:hAnsi="Arial" w:cs="Arial"/>
          <w:sz w:val="22"/>
          <w:szCs w:val="22"/>
          <w:shd w:val="clear" w:color="auto" w:fill="FFFFFF"/>
        </w:rPr>
        <w:t>d</w:t>
      </w:r>
      <w:r w:rsidR="00586FD3" w:rsidRPr="00B23A0F">
        <w:rPr>
          <w:rFonts w:ascii="Arial" w:hAnsi="Arial" w:cs="Arial"/>
          <w:sz w:val="22"/>
          <w:szCs w:val="22"/>
          <w:shd w:val="clear" w:color="auto" w:fill="FFFFFF"/>
        </w:rPr>
        <w:t xml:space="preserve">en </w:t>
      </w:r>
      <w:r w:rsidR="003E6AEF" w:rsidRPr="00B23A0F">
        <w:rPr>
          <w:rFonts w:ascii="Arial" w:hAnsi="Arial" w:cs="Arial"/>
          <w:sz w:val="22"/>
          <w:szCs w:val="22"/>
          <w:shd w:val="clear" w:color="auto" w:fill="FFFFFF"/>
        </w:rPr>
        <w:t xml:space="preserve">Mietpreisspiegel orientieren und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darüber bspw. </w:t>
      </w:r>
      <w:r w:rsidR="003E6AEF" w:rsidRPr="00B23A0F">
        <w:rPr>
          <w:rFonts w:ascii="Arial" w:hAnsi="Arial" w:cs="Arial"/>
          <w:sz w:val="22"/>
          <w:szCs w:val="22"/>
          <w:shd w:val="clear" w:color="auto" w:fill="FFFFFF"/>
        </w:rPr>
        <w:t xml:space="preserve">die </w:t>
      </w:r>
      <w:r w:rsidR="00586FD3" w:rsidRPr="00B23A0F">
        <w:rPr>
          <w:rFonts w:ascii="Arial" w:hAnsi="Arial" w:cs="Arial"/>
          <w:sz w:val="22"/>
          <w:szCs w:val="22"/>
          <w:shd w:val="clear" w:color="auto" w:fill="FFFFFF"/>
        </w:rPr>
        <w:t>or</w:t>
      </w:r>
      <w:r w:rsidR="003E6AEF" w:rsidRPr="00B23A0F">
        <w:rPr>
          <w:rFonts w:ascii="Arial" w:hAnsi="Arial" w:cs="Arial"/>
          <w:sz w:val="22"/>
          <w:szCs w:val="22"/>
          <w:shd w:val="clear" w:color="auto" w:fill="FFFFFF"/>
        </w:rPr>
        <w:t>tsübliche Vergleichsmiete fest</w:t>
      </w:r>
      <w:r w:rsidR="00586FD3" w:rsidRPr="00B23A0F">
        <w:rPr>
          <w:rFonts w:ascii="Arial" w:hAnsi="Arial" w:cs="Arial"/>
          <w:sz w:val="22"/>
          <w:szCs w:val="22"/>
          <w:shd w:val="clear" w:color="auto" w:fill="FFFFFF"/>
        </w:rPr>
        <w:t>stellen.</w:t>
      </w:r>
    </w:p>
    <w:p w:rsidR="006C7DAF" w:rsidRPr="00586FD3" w:rsidRDefault="00D402C4" w:rsidP="00644108">
      <w:pPr>
        <w:pStyle w:val="StandardWeb"/>
        <w:spacing w:after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6C7DAF">
        <w:rPr>
          <w:rFonts w:ascii="Arial" w:hAnsi="Arial" w:cs="Arial"/>
          <w:sz w:val="22"/>
          <w:szCs w:val="22"/>
        </w:rPr>
        <w:t>ad 2</w:t>
      </w:r>
      <w:r w:rsidR="00535355">
        <w:rPr>
          <w:rFonts w:ascii="Arial" w:hAnsi="Arial" w:cs="Arial"/>
          <w:sz w:val="22"/>
          <w:szCs w:val="22"/>
        </w:rPr>
        <w:t>)</w:t>
      </w:r>
      <w:r w:rsidR="006C7DAF">
        <w:rPr>
          <w:rFonts w:ascii="Arial" w:hAnsi="Arial" w:cs="Arial"/>
          <w:sz w:val="22"/>
          <w:szCs w:val="22"/>
        </w:rPr>
        <w:t>:</w:t>
      </w:r>
    </w:p>
    <w:p w:rsidR="00D402C4" w:rsidRDefault="00586FD3" w:rsidP="00586FD3">
      <w:pPr>
        <w:pStyle w:val="StandardWeb"/>
        <w:spacing w:after="0"/>
        <w:ind w:left="708"/>
        <w:rPr>
          <w:rFonts w:ascii="Arial" w:hAnsi="Arial" w:cs="Arial"/>
          <w:sz w:val="22"/>
          <w:szCs w:val="22"/>
          <w:shd w:val="clear" w:color="auto" w:fill="FFFFFF"/>
        </w:rPr>
      </w:pPr>
      <w:r w:rsidRPr="00586FD3">
        <w:rPr>
          <w:rFonts w:ascii="Arial" w:hAnsi="Arial" w:cs="Arial"/>
          <w:sz w:val="22"/>
          <w:szCs w:val="22"/>
          <w:shd w:val="clear" w:color="auto" w:fill="FFFFFF"/>
        </w:rPr>
        <w:t>Jahr für Jahr fallen mehr Wohnungen aus der Sozialbindung</w:t>
      </w:r>
      <w:r w:rsidR="006C7DAF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586FD3">
        <w:rPr>
          <w:rFonts w:ascii="Arial" w:hAnsi="Arial" w:cs="Arial"/>
          <w:sz w:val="22"/>
          <w:szCs w:val="22"/>
          <w:shd w:val="clear" w:color="auto" w:fill="FFFFFF"/>
        </w:rPr>
        <w:t xml:space="preserve"> als neue Sozialwohnungen entstehen.</w:t>
      </w:r>
    </w:p>
    <w:p w:rsidR="005939AF" w:rsidRDefault="006C7DAF" w:rsidP="00586FD3">
      <w:pPr>
        <w:pStyle w:val="StandardWeb"/>
        <w:spacing w:after="0"/>
        <w:ind w:left="708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Daraus resultieren</w:t>
      </w:r>
      <w:r w:rsidR="00586FD3" w:rsidRPr="00586FD3">
        <w:rPr>
          <w:rFonts w:ascii="Arial" w:hAnsi="Arial" w:cs="Arial"/>
          <w:sz w:val="22"/>
          <w:szCs w:val="22"/>
          <w:shd w:val="clear" w:color="auto" w:fill="FFFFFF"/>
        </w:rPr>
        <w:t xml:space="preserve"> massive Mietpreissteigerungen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mit der </w:t>
      </w:r>
      <w:r w:rsidR="00586FD3" w:rsidRPr="00586FD3">
        <w:rPr>
          <w:rFonts w:ascii="Arial" w:hAnsi="Arial" w:cs="Arial"/>
          <w:sz w:val="22"/>
          <w:szCs w:val="22"/>
          <w:shd w:val="clear" w:color="auto" w:fill="FFFFFF"/>
        </w:rPr>
        <w:t xml:space="preserve">Folge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einer Reduzierung der realen Einkünfte </w:t>
      </w:r>
      <w:r w:rsidR="00535355">
        <w:rPr>
          <w:rFonts w:ascii="Arial" w:hAnsi="Arial" w:cs="Arial"/>
          <w:sz w:val="22"/>
          <w:szCs w:val="22"/>
          <w:shd w:val="clear" w:color="auto" w:fill="FFFFFF"/>
        </w:rPr>
        <w:t xml:space="preserve">für untere Einkommensschichten </w:t>
      </w:r>
      <w:r w:rsidR="005939AF">
        <w:rPr>
          <w:rFonts w:ascii="Arial" w:hAnsi="Arial" w:cs="Arial"/>
          <w:sz w:val="22"/>
          <w:szCs w:val="22"/>
          <w:shd w:val="clear" w:color="auto" w:fill="FFFFFF"/>
        </w:rPr>
        <w:t xml:space="preserve">sowie </w:t>
      </w:r>
      <w:r w:rsidR="00535355">
        <w:rPr>
          <w:rFonts w:ascii="Arial" w:hAnsi="Arial" w:cs="Arial"/>
          <w:sz w:val="22"/>
          <w:szCs w:val="22"/>
          <w:shd w:val="clear" w:color="auto" w:fill="FFFFFF"/>
        </w:rPr>
        <w:t>materielle Folgen für</w:t>
      </w:r>
      <w:r w:rsidR="00586FD3" w:rsidRPr="00586FD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86FD3" w:rsidRPr="00586FD3">
        <w:rPr>
          <w:rFonts w:ascii="Arial" w:hAnsi="Arial" w:cs="Arial"/>
          <w:sz w:val="22"/>
          <w:szCs w:val="22"/>
          <w:shd w:val="clear" w:color="auto" w:fill="FFFFFF"/>
        </w:rPr>
        <w:t>Rentner_innen</w:t>
      </w:r>
      <w:proofErr w:type="spellEnd"/>
      <w:r w:rsidR="00586FD3" w:rsidRPr="00586FD3">
        <w:rPr>
          <w:rFonts w:ascii="Arial" w:hAnsi="Arial" w:cs="Arial"/>
          <w:sz w:val="22"/>
          <w:szCs w:val="22"/>
          <w:shd w:val="clear" w:color="auto" w:fill="FFFFFF"/>
        </w:rPr>
        <w:t xml:space="preserve"> und Sozialleistungsbeziehende.</w:t>
      </w:r>
    </w:p>
    <w:p w:rsidR="00586FD3" w:rsidRDefault="00586FD3" w:rsidP="00586FD3">
      <w:pPr>
        <w:pStyle w:val="StandardWeb"/>
        <w:spacing w:after="0"/>
        <w:ind w:left="708"/>
        <w:rPr>
          <w:rFonts w:ascii="Arial" w:hAnsi="Arial" w:cs="Arial"/>
          <w:sz w:val="22"/>
          <w:szCs w:val="22"/>
          <w:shd w:val="clear" w:color="auto" w:fill="FFFFFF"/>
        </w:rPr>
      </w:pPr>
      <w:r w:rsidRPr="00586FD3">
        <w:rPr>
          <w:rFonts w:ascii="Arial" w:hAnsi="Arial" w:cs="Arial"/>
          <w:sz w:val="22"/>
          <w:szCs w:val="22"/>
          <w:shd w:val="clear" w:color="auto" w:fill="FFFFFF"/>
        </w:rPr>
        <w:t>Dieser Entwicklung kann entgegengewirkt werden, ohne dass der GWG als städtischem Tochterunternehmen dadurch wirtschaftliche Nachteile entstehen müssten.</w:t>
      </w:r>
    </w:p>
    <w:p w:rsidR="006C7DAF" w:rsidRDefault="006C7DAF" w:rsidP="00644108">
      <w:pPr>
        <w:pStyle w:val="StandardWeb"/>
        <w:spacing w:after="0"/>
        <w:rPr>
          <w:rFonts w:ascii="Arial" w:hAnsi="Arial" w:cs="Arial"/>
          <w:sz w:val="22"/>
          <w:szCs w:val="22"/>
          <w:shd w:val="clear" w:color="auto" w:fill="FFFFFF"/>
        </w:rPr>
      </w:pPr>
    </w:p>
    <w:p w:rsidR="005939AF" w:rsidRDefault="0046396F" w:rsidP="00644108">
      <w:pPr>
        <w:pStyle w:val="StandardWeb"/>
        <w:spacing w:after="0"/>
        <w:ind w:left="708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Mit freundlichen Grüßen</w:t>
      </w:r>
    </w:p>
    <w:p w:rsidR="00644108" w:rsidRDefault="00644108" w:rsidP="00644108">
      <w:pPr>
        <w:pStyle w:val="StandardWeb"/>
        <w:spacing w:after="0"/>
        <w:ind w:left="708"/>
        <w:rPr>
          <w:rFonts w:ascii="Arial" w:hAnsi="Arial" w:cs="Arial"/>
          <w:sz w:val="22"/>
          <w:szCs w:val="22"/>
          <w:shd w:val="clear" w:color="auto" w:fill="FFFFFF"/>
        </w:rPr>
      </w:pPr>
    </w:p>
    <w:p w:rsidR="004B3C33" w:rsidRDefault="004B3C33" w:rsidP="00644108">
      <w:pPr>
        <w:pStyle w:val="StandardWeb"/>
        <w:spacing w:after="0"/>
        <w:ind w:left="708"/>
        <w:rPr>
          <w:rFonts w:ascii="Arial" w:hAnsi="Arial" w:cs="Arial"/>
          <w:sz w:val="22"/>
          <w:szCs w:val="22"/>
          <w:shd w:val="clear" w:color="auto" w:fill="FFFFFF"/>
        </w:rPr>
      </w:pPr>
    </w:p>
    <w:p w:rsidR="00A43964" w:rsidRPr="00586FD3" w:rsidRDefault="00A43964" w:rsidP="00586FD3">
      <w:pPr>
        <w:pStyle w:val="StandardWeb"/>
        <w:spacing w:after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Jessica Tatti und Thomas Ziegler</w:t>
      </w:r>
      <w:r w:rsidR="0046396F">
        <w:rPr>
          <w:rFonts w:ascii="Arial" w:hAnsi="Arial" w:cs="Arial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sz w:val="22"/>
          <w:szCs w:val="22"/>
          <w:shd w:val="clear" w:color="auto" w:fill="FFFFFF"/>
        </w:rPr>
        <w:t>Stadträte L</w:t>
      </w:r>
      <w:r w:rsidR="0046396F">
        <w:rPr>
          <w:rFonts w:ascii="Arial" w:hAnsi="Arial" w:cs="Arial"/>
          <w:sz w:val="22"/>
          <w:szCs w:val="22"/>
          <w:shd w:val="clear" w:color="auto" w:fill="FFFFFF"/>
        </w:rPr>
        <w:t>inke Liste Reutlingen</w:t>
      </w:r>
    </w:p>
    <w:p w:rsidR="00586FD3" w:rsidRPr="00586FD3" w:rsidRDefault="00586FD3" w:rsidP="00586FD3">
      <w:pPr>
        <w:pStyle w:val="Listenabsatz"/>
        <w:rPr>
          <w:b w:val="0"/>
          <w:spacing w:val="0"/>
          <w:szCs w:val="22"/>
        </w:rPr>
      </w:pPr>
    </w:p>
    <w:sectPr w:rsidR="00586FD3" w:rsidRPr="00586FD3" w:rsidSect="00F810F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275" w:bottom="1134" w:left="1418" w:header="720" w:footer="15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48" w:rsidRDefault="005A6E48" w:rsidP="00643589">
      <w:r>
        <w:separator/>
      </w:r>
    </w:p>
  </w:endnote>
  <w:endnote w:type="continuationSeparator" w:id="0">
    <w:p w:rsidR="005A6E48" w:rsidRDefault="005A6E48" w:rsidP="0064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BoldItalic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DA" w:rsidRDefault="00023DD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89" w:rsidRPr="006A6C5D" w:rsidRDefault="00643589" w:rsidP="00BC0D06">
    <w:pPr>
      <w:pStyle w:val="berschrift1"/>
      <w:numPr>
        <w:ilvl w:val="0"/>
        <w:numId w:val="0"/>
      </w:numPr>
      <w:jc w:val="center"/>
      <w:rPr>
        <w:b w:val="0"/>
        <w:sz w:val="18"/>
        <w:szCs w:val="18"/>
      </w:rPr>
    </w:pPr>
    <w:r>
      <w:rPr>
        <w:b w:val="0"/>
        <w:sz w:val="18"/>
        <w:szCs w:val="18"/>
      </w:rPr>
      <w:t xml:space="preserve">Konto: KSK Reutlingen | </w:t>
    </w:r>
    <w:r w:rsidR="00B1100E">
      <w:rPr>
        <w:b w:val="0"/>
        <w:sz w:val="18"/>
        <w:szCs w:val="18"/>
      </w:rPr>
      <w:t xml:space="preserve">IBAN: DE31 6405 0000 0008 9010 39 | </w:t>
    </w:r>
    <w:r w:rsidR="00B1100E" w:rsidRPr="00B1100E">
      <w:rPr>
        <w:b w:val="0"/>
        <w:sz w:val="18"/>
        <w:szCs w:val="18"/>
      </w:rPr>
      <w:t>BIC:</w:t>
    </w:r>
    <w:r w:rsidR="00B1100E" w:rsidRPr="00B1100E">
      <w:rPr>
        <w:sz w:val="18"/>
        <w:szCs w:val="18"/>
      </w:rPr>
      <w:t xml:space="preserve"> </w:t>
    </w:r>
    <w:r w:rsidR="00B1100E" w:rsidRPr="00B1100E">
      <w:rPr>
        <w:b w:val="0"/>
        <w:sz w:val="18"/>
        <w:szCs w:val="18"/>
      </w:rPr>
      <w:t>SOLADES1REU</w:t>
    </w:r>
    <w:r w:rsidR="00BC0D06">
      <w:rPr>
        <w:b w:val="0"/>
        <w:sz w:val="18"/>
        <w:szCs w:val="18"/>
      </w:rPr>
      <w:br/>
      <w:t xml:space="preserve"> lilirt.wordpress.com</w:t>
    </w:r>
    <w:r w:rsidR="00AA3627">
      <w:rPr>
        <w:b w:val="0"/>
        <w:sz w:val="18"/>
        <w:szCs w:val="18"/>
      </w:rPr>
      <w:t xml:space="preserve"> </w:t>
    </w:r>
    <w:r w:rsidR="00023DDA">
      <w:rPr>
        <w:b w:val="0"/>
        <w:sz w:val="18"/>
        <w:szCs w:val="18"/>
      </w:rPr>
      <w:t>|</w:t>
    </w:r>
    <w:r w:rsidR="00AA3627">
      <w:rPr>
        <w:b w:val="0"/>
        <w:sz w:val="18"/>
        <w:szCs w:val="18"/>
      </w:rPr>
      <w:t xml:space="preserve"> </w:t>
    </w:r>
    <w:r w:rsidR="00AA3627" w:rsidRPr="00BC0D06">
      <w:rPr>
        <w:b w:val="0"/>
        <w:sz w:val="18"/>
        <w:szCs w:val="18"/>
      </w:rPr>
      <w:t>die-linke-reutlingen.de</w:t>
    </w:r>
    <w:r w:rsidR="00AA3627">
      <w:rPr>
        <w:b w:val="0"/>
        <w:sz w:val="18"/>
        <w:szCs w:val="18"/>
      </w:rPr>
      <w:t xml:space="preserve">   </w:t>
    </w:r>
  </w:p>
  <w:p w:rsidR="00643589" w:rsidRDefault="00643589">
    <w:pPr>
      <w:pStyle w:val="Fuzeil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DA" w:rsidRDefault="00023D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48" w:rsidRDefault="005A6E48" w:rsidP="00643589">
      <w:r>
        <w:separator/>
      </w:r>
    </w:p>
  </w:footnote>
  <w:footnote w:type="continuationSeparator" w:id="0">
    <w:p w:rsidR="005A6E48" w:rsidRDefault="005A6E48" w:rsidP="00643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DA" w:rsidRDefault="00023DD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DA" w:rsidRDefault="00023DD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DA" w:rsidRDefault="00023DD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E327DA"/>
    <w:multiLevelType w:val="hybridMultilevel"/>
    <w:tmpl w:val="ECC84A94"/>
    <w:lvl w:ilvl="0" w:tplc="940E8BB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135E69"/>
    <w:multiLevelType w:val="hybridMultilevel"/>
    <w:tmpl w:val="6D9A1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06FBB"/>
    <w:multiLevelType w:val="hybridMultilevel"/>
    <w:tmpl w:val="E7485CCA"/>
    <w:lvl w:ilvl="0" w:tplc="3662A6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872561"/>
    <w:multiLevelType w:val="hybridMultilevel"/>
    <w:tmpl w:val="1DBACC4A"/>
    <w:lvl w:ilvl="0" w:tplc="B37C299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76E2F"/>
    <w:multiLevelType w:val="hybridMultilevel"/>
    <w:tmpl w:val="EDDA52A6"/>
    <w:lvl w:ilvl="0" w:tplc="7590854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99"/>
    <w:rsid w:val="00013B51"/>
    <w:rsid w:val="00023DDA"/>
    <w:rsid w:val="00061C62"/>
    <w:rsid w:val="00077A09"/>
    <w:rsid w:val="00084EB5"/>
    <w:rsid w:val="000B79D4"/>
    <w:rsid w:val="000C6BF8"/>
    <w:rsid w:val="000C759A"/>
    <w:rsid w:val="000E3D9D"/>
    <w:rsid w:val="000E55E8"/>
    <w:rsid w:val="000F387D"/>
    <w:rsid w:val="00135F04"/>
    <w:rsid w:val="0019038B"/>
    <w:rsid w:val="00190C30"/>
    <w:rsid w:val="001938C7"/>
    <w:rsid w:val="001B64CB"/>
    <w:rsid w:val="0021196E"/>
    <w:rsid w:val="00221281"/>
    <w:rsid w:val="00247D2D"/>
    <w:rsid w:val="0028619D"/>
    <w:rsid w:val="00317569"/>
    <w:rsid w:val="00325865"/>
    <w:rsid w:val="00353DE9"/>
    <w:rsid w:val="003C4B0F"/>
    <w:rsid w:val="003E6AEF"/>
    <w:rsid w:val="003F7BCC"/>
    <w:rsid w:val="00402521"/>
    <w:rsid w:val="00403674"/>
    <w:rsid w:val="0040600F"/>
    <w:rsid w:val="00413472"/>
    <w:rsid w:val="0041488A"/>
    <w:rsid w:val="0042276C"/>
    <w:rsid w:val="00444DDA"/>
    <w:rsid w:val="00446152"/>
    <w:rsid w:val="0046396F"/>
    <w:rsid w:val="00495B7B"/>
    <w:rsid w:val="00495BF0"/>
    <w:rsid w:val="004B3C33"/>
    <w:rsid w:val="004D2381"/>
    <w:rsid w:val="004F6A99"/>
    <w:rsid w:val="00526E1C"/>
    <w:rsid w:val="00535355"/>
    <w:rsid w:val="00543DB6"/>
    <w:rsid w:val="00547DD2"/>
    <w:rsid w:val="00575E24"/>
    <w:rsid w:val="00586FD3"/>
    <w:rsid w:val="005939AF"/>
    <w:rsid w:val="00596DD1"/>
    <w:rsid w:val="005A6E48"/>
    <w:rsid w:val="005A7419"/>
    <w:rsid w:val="005B60C8"/>
    <w:rsid w:val="005B7232"/>
    <w:rsid w:val="005C2A6F"/>
    <w:rsid w:val="006417CE"/>
    <w:rsid w:val="00643589"/>
    <w:rsid w:val="00644108"/>
    <w:rsid w:val="00666098"/>
    <w:rsid w:val="0069756C"/>
    <w:rsid w:val="006A6C5D"/>
    <w:rsid w:val="006C7DAF"/>
    <w:rsid w:val="006D77E9"/>
    <w:rsid w:val="006E2BF1"/>
    <w:rsid w:val="006E4140"/>
    <w:rsid w:val="006F1573"/>
    <w:rsid w:val="00723D85"/>
    <w:rsid w:val="007301BB"/>
    <w:rsid w:val="0073680B"/>
    <w:rsid w:val="00747D36"/>
    <w:rsid w:val="00755F31"/>
    <w:rsid w:val="00773509"/>
    <w:rsid w:val="007B3F32"/>
    <w:rsid w:val="007D7766"/>
    <w:rsid w:val="007F5515"/>
    <w:rsid w:val="00805883"/>
    <w:rsid w:val="008567C6"/>
    <w:rsid w:val="00862FB5"/>
    <w:rsid w:val="00867123"/>
    <w:rsid w:val="008D2715"/>
    <w:rsid w:val="008D7F99"/>
    <w:rsid w:val="00902B9A"/>
    <w:rsid w:val="00952036"/>
    <w:rsid w:val="00957802"/>
    <w:rsid w:val="0099735D"/>
    <w:rsid w:val="009A14B5"/>
    <w:rsid w:val="009C1DBD"/>
    <w:rsid w:val="009F247A"/>
    <w:rsid w:val="00A42B95"/>
    <w:rsid w:val="00A43964"/>
    <w:rsid w:val="00A809B3"/>
    <w:rsid w:val="00AA3627"/>
    <w:rsid w:val="00AB4004"/>
    <w:rsid w:val="00AB6D78"/>
    <w:rsid w:val="00AC59E0"/>
    <w:rsid w:val="00AE1986"/>
    <w:rsid w:val="00AF021A"/>
    <w:rsid w:val="00AF4522"/>
    <w:rsid w:val="00B1100E"/>
    <w:rsid w:val="00B23A0F"/>
    <w:rsid w:val="00B31893"/>
    <w:rsid w:val="00B57B5A"/>
    <w:rsid w:val="00BA05B4"/>
    <w:rsid w:val="00BA161F"/>
    <w:rsid w:val="00BA65F5"/>
    <w:rsid w:val="00BC0D06"/>
    <w:rsid w:val="00BE435E"/>
    <w:rsid w:val="00BF6ED3"/>
    <w:rsid w:val="00C02066"/>
    <w:rsid w:val="00C325A2"/>
    <w:rsid w:val="00C615A6"/>
    <w:rsid w:val="00C96DCA"/>
    <w:rsid w:val="00CA1C65"/>
    <w:rsid w:val="00CA56EB"/>
    <w:rsid w:val="00CF540A"/>
    <w:rsid w:val="00D0774E"/>
    <w:rsid w:val="00D32B20"/>
    <w:rsid w:val="00D348BC"/>
    <w:rsid w:val="00D402C4"/>
    <w:rsid w:val="00D462E7"/>
    <w:rsid w:val="00DA048D"/>
    <w:rsid w:val="00DB6DC8"/>
    <w:rsid w:val="00DC0BDA"/>
    <w:rsid w:val="00DF6449"/>
    <w:rsid w:val="00E50D70"/>
    <w:rsid w:val="00E60D9D"/>
    <w:rsid w:val="00E93651"/>
    <w:rsid w:val="00EB3708"/>
    <w:rsid w:val="00EF0AA3"/>
    <w:rsid w:val="00F23CD1"/>
    <w:rsid w:val="00F34E71"/>
    <w:rsid w:val="00F55557"/>
    <w:rsid w:val="00F7771F"/>
    <w:rsid w:val="00F810F3"/>
    <w:rsid w:val="00FC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CD1"/>
    <w:pPr>
      <w:suppressAutoHyphens/>
      <w:overflowPunct w:val="0"/>
      <w:autoSpaceDE w:val="0"/>
      <w:textAlignment w:val="baseline"/>
    </w:pPr>
    <w:rPr>
      <w:rFonts w:ascii="Arial" w:hAnsi="Arial" w:cs="Arial"/>
      <w:b/>
      <w:bCs/>
      <w:spacing w:val="60"/>
      <w:sz w:val="22"/>
      <w:lang w:eastAsia="ar-SA"/>
    </w:rPr>
  </w:style>
  <w:style w:type="paragraph" w:styleId="berschrift1">
    <w:name w:val="heading 1"/>
    <w:basedOn w:val="Standard"/>
    <w:next w:val="Standard"/>
    <w:qFormat/>
    <w:rsid w:val="00D32B20"/>
    <w:pPr>
      <w:keepNext/>
      <w:numPr>
        <w:numId w:val="1"/>
      </w:numPr>
      <w:outlineLvl w:val="0"/>
    </w:pPr>
    <w:rPr>
      <w:spacing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D32B20"/>
  </w:style>
  <w:style w:type="character" w:customStyle="1" w:styleId="WW8Num1z1">
    <w:name w:val="WW8Num1z1"/>
    <w:rsid w:val="00D32B20"/>
  </w:style>
  <w:style w:type="character" w:customStyle="1" w:styleId="WW8Num1z2">
    <w:name w:val="WW8Num1z2"/>
    <w:rsid w:val="00D32B20"/>
  </w:style>
  <w:style w:type="character" w:customStyle="1" w:styleId="WW8Num1z3">
    <w:name w:val="WW8Num1z3"/>
    <w:rsid w:val="00D32B20"/>
  </w:style>
  <w:style w:type="character" w:customStyle="1" w:styleId="WW8Num1z4">
    <w:name w:val="WW8Num1z4"/>
    <w:rsid w:val="00D32B20"/>
  </w:style>
  <w:style w:type="character" w:customStyle="1" w:styleId="WW8Num1z5">
    <w:name w:val="WW8Num1z5"/>
    <w:rsid w:val="00D32B20"/>
  </w:style>
  <w:style w:type="character" w:customStyle="1" w:styleId="WW8Num1z6">
    <w:name w:val="WW8Num1z6"/>
    <w:rsid w:val="00D32B20"/>
  </w:style>
  <w:style w:type="character" w:customStyle="1" w:styleId="WW8Num1z7">
    <w:name w:val="WW8Num1z7"/>
    <w:rsid w:val="00D32B20"/>
  </w:style>
  <w:style w:type="character" w:customStyle="1" w:styleId="WW8Num1z8">
    <w:name w:val="WW8Num1z8"/>
    <w:rsid w:val="00D32B20"/>
  </w:style>
  <w:style w:type="character" w:customStyle="1" w:styleId="Absatz-Standardschriftart1">
    <w:name w:val="Absatz-Standardschriftart1"/>
    <w:rsid w:val="00D32B20"/>
  </w:style>
  <w:style w:type="character" w:styleId="Hyperlink">
    <w:name w:val="Hyperlink"/>
    <w:rsid w:val="00D32B20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D32B2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sid w:val="00D32B20"/>
    <w:pPr>
      <w:overflowPunct/>
      <w:textAlignment w:val="auto"/>
    </w:pPr>
    <w:rPr>
      <w:rFonts w:ascii="Arial-BoldItalicMT" w:hAnsi="Arial-BoldItalicMT" w:cs="Times New Roman"/>
      <w:i/>
      <w:iCs/>
      <w:spacing w:val="0"/>
      <w:sz w:val="28"/>
      <w:szCs w:val="32"/>
    </w:rPr>
  </w:style>
  <w:style w:type="paragraph" w:styleId="Liste">
    <w:name w:val="List"/>
    <w:basedOn w:val="Textkrper"/>
    <w:rsid w:val="00D32B20"/>
    <w:rPr>
      <w:rFonts w:cs="Mangal"/>
    </w:rPr>
  </w:style>
  <w:style w:type="paragraph" w:customStyle="1" w:styleId="Beschriftung1">
    <w:name w:val="Beschriftung1"/>
    <w:basedOn w:val="Standard"/>
    <w:rsid w:val="00D32B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D32B20"/>
    <w:pPr>
      <w:suppressLineNumbers/>
    </w:pPr>
    <w:rPr>
      <w:rFonts w:cs="Mangal"/>
    </w:rPr>
  </w:style>
  <w:style w:type="paragraph" w:styleId="KeinLeerraum">
    <w:name w:val="No Spacing"/>
    <w:uiPriority w:val="1"/>
    <w:qFormat/>
    <w:rsid w:val="006A6C5D"/>
    <w:pPr>
      <w:suppressAutoHyphens/>
      <w:overflowPunct w:val="0"/>
      <w:autoSpaceDE w:val="0"/>
      <w:textAlignment w:val="baseline"/>
    </w:pPr>
    <w:rPr>
      <w:rFonts w:ascii="Arial" w:hAnsi="Arial" w:cs="Arial"/>
      <w:b/>
      <w:bCs/>
      <w:spacing w:val="60"/>
      <w:sz w:val="22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6C5D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6A6C5D"/>
    <w:rPr>
      <w:rFonts w:ascii="Calibri Light" w:eastAsia="Times New Roman" w:hAnsi="Calibri Light" w:cs="Times New Roman"/>
      <w:b/>
      <w:bCs/>
      <w:spacing w:val="60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573"/>
    <w:rPr>
      <w:rFonts w:ascii="Segoe UI" w:hAnsi="Segoe UI" w:cs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F1573"/>
    <w:rPr>
      <w:rFonts w:ascii="Segoe UI" w:hAnsi="Segoe UI" w:cs="Segoe UI"/>
      <w:b/>
      <w:bCs/>
      <w:spacing w:val="60"/>
      <w:sz w:val="18"/>
      <w:szCs w:val="18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6435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link w:val="Kopfzeile"/>
    <w:uiPriority w:val="99"/>
    <w:rsid w:val="00643589"/>
    <w:rPr>
      <w:rFonts w:ascii="Arial" w:hAnsi="Arial" w:cs="Arial"/>
      <w:b/>
      <w:bCs/>
      <w:spacing w:val="60"/>
      <w:sz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6435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link w:val="Fuzeile"/>
    <w:uiPriority w:val="99"/>
    <w:rsid w:val="00643589"/>
    <w:rPr>
      <w:rFonts w:ascii="Arial" w:hAnsi="Arial" w:cs="Arial"/>
      <w:b/>
      <w:bCs/>
      <w:spacing w:val="60"/>
      <w:sz w:val="22"/>
      <w:lang w:eastAsia="ar-SA"/>
    </w:rPr>
  </w:style>
  <w:style w:type="character" w:styleId="SchwacherVerweis">
    <w:name w:val="Subtle Reference"/>
    <w:uiPriority w:val="31"/>
    <w:qFormat/>
    <w:rsid w:val="00643589"/>
    <w:rPr>
      <w:smallCaps/>
      <w:color w:val="5A5A5A"/>
    </w:rPr>
  </w:style>
  <w:style w:type="paragraph" w:styleId="Listenabsatz">
    <w:name w:val="List Paragraph"/>
    <w:basedOn w:val="Standard"/>
    <w:uiPriority w:val="34"/>
    <w:qFormat/>
    <w:rsid w:val="00C02066"/>
    <w:pPr>
      <w:ind w:left="708"/>
    </w:pPr>
  </w:style>
  <w:style w:type="paragraph" w:styleId="StandardWeb">
    <w:name w:val="Normal (Web)"/>
    <w:basedOn w:val="Standard"/>
    <w:uiPriority w:val="99"/>
    <w:semiHidden/>
    <w:unhideWhenUsed/>
    <w:rsid w:val="00586FD3"/>
    <w:pPr>
      <w:suppressAutoHyphens w:val="0"/>
      <w:overflowPunct/>
      <w:autoSpaceDE/>
      <w:spacing w:before="100" w:beforeAutospacing="1" w:after="119"/>
      <w:textAlignment w:val="auto"/>
    </w:pPr>
    <w:rPr>
      <w:rFonts w:ascii="Times New Roman" w:hAnsi="Times New Roman" w:cs="Times New Roman"/>
      <w:b w:val="0"/>
      <w:bCs w:val="0"/>
      <w:spacing w:val="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CD1"/>
    <w:pPr>
      <w:suppressAutoHyphens/>
      <w:overflowPunct w:val="0"/>
      <w:autoSpaceDE w:val="0"/>
      <w:textAlignment w:val="baseline"/>
    </w:pPr>
    <w:rPr>
      <w:rFonts w:ascii="Arial" w:hAnsi="Arial" w:cs="Arial"/>
      <w:b/>
      <w:bCs/>
      <w:spacing w:val="60"/>
      <w:sz w:val="22"/>
      <w:lang w:eastAsia="ar-SA"/>
    </w:rPr>
  </w:style>
  <w:style w:type="paragraph" w:styleId="berschrift1">
    <w:name w:val="heading 1"/>
    <w:basedOn w:val="Standard"/>
    <w:next w:val="Standard"/>
    <w:qFormat/>
    <w:rsid w:val="00D32B20"/>
    <w:pPr>
      <w:keepNext/>
      <w:numPr>
        <w:numId w:val="1"/>
      </w:numPr>
      <w:outlineLvl w:val="0"/>
    </w:pPr>
    <w:rPr>
      <w:spacing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D32B20"/>
  </w:style>
  <w:style w:type="character" w:customStyle="1" w:styleId="WW8Num1z1">
    <w:name w:val="WW8Num1z1"/>
    <w:rsid w:val="00D32B20"/>
  </w:style>
  <w:style w:type="character" w:customStyle="1" w:styleId="WW8Num1z2">
    <w:name w:val="WW8Num1z2"/>
    <w:rsid w:val="00D32B20"/>
  </w:style>
  <w:style w:type="character" w:customStyle="1" w:styleId="WW8Num1z3">
    <w:name w:val="WW8Num1z3"/>
    <w:rsid w:val="00D32B20"/>
  </w:style>
  <w:style w:type="character" w:customStyle="1" w:styleId="WW8Num1z4">
    <w:name w:val="WW8Num1z4"/>
    <w:rsid w:val="00D32B20"/>
  </w:style>
  <w:style w:type="character" w:customStyle="1" w:styleId="WW8Num1z5">
    <w:name w:val="WW8Num1z5"/>
    <w:rsid w:val="00D32B20"/>
  </w:style>
  <w:style w:type="character" w:customStyle="1" w:styleId="WW8Num1z6">
    <w:name w:val="WW8Num1z6"/>
    <w:rsid w:val="00D32B20"/>
  </w:style>
  <w:style w:type="character" w:customStyle="1" w:styleId="WW8Num1z7">
    <w:name w:val="WW8Num1z7"/>
    <w:rsid w:val="00D32B20"/>
  </w:style>
  <w:style w:type="character" w:customStyle="1" w:styleId="WW8Num1z8">
    <w:name w:val="WW8Num1z8"/>
    <w:rsid w:val="00D32B20"/>
  </w:style>
  <w:style w:type="character" w:customStyle="1" w:styleId="Absatz-Standardschriftart1">
    <w:name w:val="Absatz-Standardschriftart1"/>
    <w:rsid w:val="00D32B20"/>
  </w:style>
  <w:style w:type="character" w:styleId="Hyperlink">
    <w:name w:val="Hyperlink"/>
    <w:rsid w:val="00D32B20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D32B2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sid w:val="00D32B20"/>
    <w:pPr>
      <w:overflowPunct/>
      <w:textAlignment w:val="auto"/>
    </w:pPr>
    <w:rPr>
      <w:rFonts w:ascii="Arial-BoldItalicMT" w:hAnsi="Arial-BoldItalicMT" w:cs="Times New Roman"/>
      <w:i/>
      <w:iCs/>
      <w:spacing w:val="0"/>
      <w:sz w:val="28"/>
      <w:szCs w:val="32"/>
    </w:rPr>
  </w:style>
  <w:style w:type="paragraph" w:styleId="Liste">
    <w:name w:val="List"/>
    <w:basedOn w:val="Textkrper"/>
    <w:rsid w:val="00D32B20"/>
    <w:rPr>
      <w:rFonts w:cs="Mangal"/>
    </w:rPr>
  </w:style>
  <w:style w:type="paragraph" w:customStyle="1" w:styleId="Beschriftung1">
    <w:name w:val="Beschriftung1"/>
    <w:basedOn w:val="Standard"/>
    <w:rsid w:val="00D32B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D32B20"/>
    <w:pPr>
      <w:suppressLineNumbers/>
    </w:pPr>
    <w:rPr>
      <w:rFonts w:cs="Mangal"/>
    </w:rPr>
  </w:style>
  <w:style w:type="paragraph" w:styleId="KeinLeerraum">
    <w:name w:val="No Spacing"/>
    <w:uiPriority w:val="1"/>
    <w:qFormat/>
    <w:rsid w:val="006A6C5D"/>
    <w:pPr>
      <w:suppressAutoHyphens/>
      <w:overflowPunct w:val="0"/>
      <w:autoSpaceDE w:val="0"/>
      <w:textAlignment w:val="baseline"/>
    </w:pPr>
    <w:rPr>
      <w:rFonts w:ascii="Arial" w:hAnsi="Arial" w:cs="Arial"/>
      <w:b/>
      <w:bCs/>
      <w:spacing w:val="60"/>
      <w:sz w:val="22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6C5D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6A6C5D"/>
    <w:rPr>
      <w:rFonts w:ascii="Calibri Light" w:eastAsia="Times New Roman" w:hAnsi="Calibri Light" w:cs="Times New Roman"/>
      <w:b/>
      <w:bCs/>
      <w:spacing w:val="60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573"/>
    <w:rPr>
      <w:rFonts w:ascii="Segoe UI" w:hAnsi="Segoe UI" w:cs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F1573"/>
    <w:rPr>
      <w:rFonts w:ascii="Segoe UI" w:hAnsi="Segoe UI" w:cs="Segoe UI"/>
      <w:b/>
      <w:bCs/>
      <w:spacing w:val="60"/>
      <w:sz w:val="18"/>
      <w:szCs w:val="18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6435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link w:val="Kopfzeile"/>
    <w:uiPriority w:val="99"/>
    <w:rsid w:val="00643589"/>
    <w:rPr>
      <w:rFonts w:ascii="Arial" w:hAnsi="Arial" w:cs="Arial"/>
      <w:b/>
      <w:bCs/>
      <w:spacing w:val="60"/>
      <w:sz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6435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link w:val="Fuzeile"/>
    <w:uiPriority w:val="99"/>
    <w:rsid w:val="00643589"/>
    <w:rPr>
      <w:rFonts w:ascii="Arial" w:hAnsi="Arial" w:cs="Arial"/>
      <w:b/>
      <w:bCs/>
      <w:spacing w:val="60"/>
      <w:sz w:val="22"/>
      <w:lang w:eastAsia="ar-SA"/>
    </w:rPr>
  </w:style>
  <w:style w:type="character" w:styleId="SchwacherVerweis">
    <w:name w:val="Subtle Reference"/>
    <w:uiPriority w:val="31"/>
    <w:qFormat/>
    <w:rsid w:val="00643589"/>
    <w:rPr>
      <w:smallCaps/>
      <w:color w:val="5A5A5A"/>
    </w:rPr>
  </w:style>
  <w:style w:type="paragraph" w:styleId="Listenabsatz">
    <w:name w:val="List Paragraph"/>
    <w:basedOn w:val="Standard"/>
    <w:uiPriority w:val="34"/>
    <w:qFormat/>
    <w:rsid w:val="00C02066"/>
    <w:pPr>
      <w:ind w:left="708"/>
    </w:pPr>
  </w:style>
  <w:style w:type="paragraph" w:styleId="StandardWeb">
    <w:name w:val="Normal (Web)"/>
    <w:basedOn w:val="Standard"/>
    <w:uiPriority w:val="99"/>
    <w:semiHidden/>
    <w:unhideWhenUsed/>
    <w:rsid w:val="00586FD3"/>
    <w:pPr>
      <w:suppressAutoHyphens w:val="0"/>
      <w:overflowPunct/>
      <w:autoSpaceDE/>
      <w:spacing w:before="100" w:beforeAutospacing="1" w:after="119"/>
      <w:textAlignment w:val="auto"/>
    </w:pPr>
    <w:rPr>
      <w:rFonts w:ascii="Times New Roman" w:hAnsi="Times New Roman" w:cs="Times New Roman"/>
      <w:b w:val="0"/>
      <w:bCs w:val="0"/>
      <w:spacing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iegler.rae@gmx.de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essica.tatti@gmx.d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ziegler.rae@gmx.d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jessica.tatti@gmx.de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\Desktop\Wohnen_2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Wohnen_2-1</Template>
  <TotalTime>0</TotalTime>
  <Pages>3</Pages>
  <Words>600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</dc:creator>
  <cp:lastModifiedBy>Vollert</cp:lastModifiedBy>
  <cp:revision>2</cp:revision>
  <cp:lastPrinted>2015-04-15T09:57:00Z</cp:lastPrinted>
  <dcterms:created xsi:type="dcterms:W3CDTF">2015-05-01T20:20:00Z</dcterms:created>
  <dcterms:modified xsi:type="dcterms:W3CDTF">2015-05-01T20:20:00Z</dcterms:modified>
</cp:coreProperties>
</file>